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7351" w:rsidRDefault="00297BFA">
      <w:r w:rsidRPr="005148DE">
        <w:rPr>
          <w:noProof/>
          <w:sz w:val="24"/>
          <w:szCs w:val="24"/>
          <w:lang w:eastAsia="en-GB"/>
        </w:rPr>
        <mc:AlternateContent>
          <mc:Choice Requires="wps">
            <w:drawing>
              <wp:anchor distT="45720" distB="45720" distL="114300" distR="114300" simplePos="0" relativeHeight="251667456" behindDoc="0" locked="0" layoutInCell="1" allowOverlap="1" wp14:anchorId="0A0D2858" wp14:editId="35D15BEF">
                <wp:simplePos x="0" y="0"/>
                <wp:positionH relativeFrom="margin">
                  <wp:align>right</wp:align>
                </wp:positionH>
                <wp:positionV relativeFrom="paragraph">
                  <wp:posOffset>1687195</wp:posOffset>
                </wp:positionV>
                <wp:extent cx="3688080" cy="1184910"/>
                <wp:effectExtent l="19050" t="19050" r="2667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184910"/>
                        </a:xfrm>
                        <a:prstGeom prst="rect">
                          <a:avLst/>
                        </a:prstGeom>
                        <a:solidFill>
                          <a:srgbClr val="FFFFFF"/>
                        </a:solidFill>
                        <a:ln w="28575">
                          <a:solidFill>
                            <a:srgbClr val="FF33CC"/>
                          </a:solidFill>
                          <a:miter lim="800000"/>
                          <a:headEnd/>
                          <a:tailEnd/>
                        </a:ln>
                      </wps:spPr>
                      <wps:txbx>
                        <w:txbxContent>
                          <w:p w:rsidR="00237D77" w:rsidRDefault="00237D77" w:rsidP="00237D77">
                            <w:pPr>
                              <w:rPr>
                                <w:sz w:val="24"/>
                                <w:u w:val="single"/>
                              </w:rPr>
                            </w:pPr>
                            <w:r>
                              <w:rPr>
                                <w:sz w:val="24"/>
                                <w:u w:val="single"/>
                              </w:rPr>
                              <w:t>Enabling Enterprise</w:t>
                            </w:r>
                          </w:p>
                          <w:p w:rsidR="00297BFA" w:rsidRPr="00297BFA" w:rsidRDefault="00297BFA" w:rsidP="00237D77">
                            <w:pPr>
                              <w:rPr>
                                <w:sz w:val="24"/>
                              </w:rPr>
                            </w:pPr>
                            <w:r>
                              <w:rPr>
                                <w:sz w:val="24"/>
                              </w:rPr>
                              <w:t>This half term we will be starting enabling enterprise. We will be taking part in the Futuristic Transport challenge day, and a ‘Free to be me’ project, which will be linked to our superhero learning.</w:t>
                            </w:r>
                          </w:p>
                          <w:p w:rsidR="00237D77" w:rsidRPr="00237D77" w:rsidRDefault="00237D77" w:rsidP="00237D7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0D2858" id="_x0000_t202" coordsize="21600,21600" o:spt="202" path="m,l,21600r21600,l21600,xe">
                <v:stroke joinstyle="miter"/>
                <v:path gradientshapeok="t" o:connecttype="rect"/>
              </v:shapetype>
              <v:shape id="Text Box 2" o:spid="_x0000_s1026" type="#_x0000_t202" style="position:absolute;margin-left:239.2pt;margin-top:132.85pt;width:290.4pt;height:93.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" strokecolor="#f3c" strokeweight="2.25pt">
                <v:textbox>
                  <w:txbxContent>
                    <w:p w:rsidR="00237D77" w:rsidRDefault="00237D77" w:rsidP="00237D77">
                      <w:pPr>
                        <w:rPr>
                          <w:sz w:val="24"/>
                          <w:u w:val="single"/>
                        </w:rPr>
                      </w:pPr>
                      <w:r>
                        <w:rPr>
                          <w:sz w:val="24"/>
                          <w:u w:val="single"/>
                        </w:rPr>
                        <w:t>Enabling Enterprise</w:t>
                      </w:r>
                    </w:p>
                    <w:p w:rsidR="00297BFA" w:rsidRPr="00297BFA" w:rsidRDefault="00297BFA" w:rsidP="00237D77">
                      <w:pPr>
                        <w:rPr>
                          <w:sz w:val="24"/>
                        </w:rPr>
                      </w:pPr>
                      <w:r>
                        <w:rPr>
                          <w:sz w:val="24"/>
                        </w:rPr>
                        <w:t>This half term we will be starting enabling enterprise. We will be taking part in the Futuristic Transport challenge day, and a ‘Free to be me’ project, which will be linked to our superhero learning.</w:t>
                      </w:r>
                    </w:p>
                    <w:p w:rsidR="00237D77" w:rsidRPr="00237D77" w:rsidRDefault="00237D77" w:rsidP="00237D77">
                      <w:pPr>
                        <w:rPr>
                          <w:sz w:val="24"/>
                        </w:rPr>
                      </w:pPr>
                    </w:p>
                  </w:txbxContent>
                </v:textbox>
                <w10:wrap type="square" anchorx="margin"/>
              </v:shape>
            </w:pict>
          </mc:Fallback>
        </mc:AlternateContent>
      </w:r>
      <w:r w:rsidRPr="005148DE">
        <w:rPr>
          <w:noProof/>
          <w:sz w:val="24"/>
          <w:szCs w:val="24"/>
          <w:lang w:eastAsia="en-GB"/>
        </w:rPr>
        <mc:AlternateContent>
          <mc:Choice Requires="wps">
            <w:drawing>
              <wp:anchor distT="45720" distB="45720" distL="114300" distR="114300" simplePos="0" relativeHeight="251659264" behindDoc="0" locked="0" layoutInCell="1" allowOverlap="1" wp14:anchorId="34BB0FCC" wp14:editId="0759DD61">
                <wp:simplePos x="0" y="0"/>
                <wp:positionH relativeFrom="margin">
                  <wp:align>right</wp:align>
                </wp:positionH>
                <wp:positionV relativeFrom="paragraph">
                  <wp:posOffset>19261</wp:posOffset>
                </wp:positionV>
                <wp:extent cx="3688080" cy="1591310"/>
                <wp:effectExtent l="19050" t="19050" r="2667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591310"/>
                        </a:xfrm>
                        <a:prstGeom prst="rect">
                          <a:avLst/>
                        </a:prstGeom>
                        <a:solidFill>
                          <a:srgbClr val="FFFFFF"/>
                        </a:solidFill>
                        <a:ln w="28575">
                          <a:solidFill>
                            <a:srgbClr val="FFC000"/>
                          </a:solidFill>
                          <a:miter lim="800000"/>
                          <a:headEnd/>
                          <a:tailEnd/>
                        </a:ln>
                      </wps:spPr>
                      <wps:txbx>
                        <w:txbxContent>
                          <w:p w:rsidR="008E2088" w:rsidRDefault="00237D77" w:rsidP="008E2088">
                            <w:pPr>
                              <w:rPr>
                                <w:sz w:val="24"/>
                                <w:u w:val="single"/>
                              </w:rPr>
                            </w:pPr>
                            <w:r>
                              <w:rPr>
                                <w:sz w:val="24"/>
                                <w:u w:val="single"/>
                              </w:rPr>
                              <w:t>Spies’</w:t>
                            </w:r>
                            <w:r w:rsidR="008E2088">
                              <w:rPr>
                                <w:sz w:val="24"/>
                                <w:u w:val="single"/>
                              </w:rPr>
                              <w:t xml:space="preserve"> time. </w:t>
                            </w:r>
                          </w:p>
                          <w:p w:rsidR="00237D77" w:rsidRPr="00237D77" w:rsidRDefault="00237D77" w:rsidP="008E2088">
                            <w:pPr>
                              <w:rPr>
                                <w:sz w:val="24"/>
                              </w:rPr>
                            </w:pPr>
                            <w:r>
                              <w:rPr>
                                <w:sz w:val="24"/>
                              </w:rPr>
                              <w:t>This half term we will be introducing guided reading, or spies’ time. This will be taking place daily, and will include reading in small groups with Miss King, independent reading and busy fingers. These activities will be taking place on a carousel basis ensuring the children are able to explore each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BB0FCC" id="_x0000_s1027" type="#_x0000_t202" style="position:absolute;margin-left:239.2pt;margin-top:1.5pt;width:290.4pt;height:125.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" strokecolor="#ffc000" strokeweight="2.25pt">
                <v:textbox>
                  <w:txbxContent>
                    <w:p w:rsidR="008E2088" w:rsidRDefault="00237D77" w:rsidP="008E2088">
                      <w:pPr>
                        <w:rPr>
                          <w:sz w:val="24"/>
                          <w:u w:val="single"/>
                        </w:rPr>
                      </w:pPr>
                      <w:r>
                        <w:rPr>
                          <w:sz w:val="24"/>
                          <w:u w:val="single"/>
                        </w:rPr>
                        <w:t>Spies’</w:t>
                      </w:r>
                      <w:r w:rsidR="008E2088">
                        <w:rPr>
                          <w:sz w:val="24"/>
                          <w:u w:val="single"/>
                        </w:rPr>
                        <w:t xml:space="preserve"> time. </w:t>
                      </w:r>
                    </w:p>
                    <w:p w:rsidR="00237D77" w:rsidRPr="00237D77" w:rsidRDefault="00237D77" w:rsidP="008E2088">
                      <w:pPr>
                        <w:rPr>
                          <w:sz w:val="24"/>
                        </w:rPr>
                      </w:pPr>
                      <w:r>
                        <w:rPr>
                          <w:sz w:val="24"/>
                        </w:rPr>
                        <w:t>This half term we will be introducing guided reading, or spies’ time. This will be taking place daily, and will include reading in small groups with Miss King, independent reading and busy fingers. These activities will be taking place on a carousel basis ensuring the children are able to explore each area.</w:t>
                      </w:r>
                    </w:p>
                  </w:txbxContent>
                </v:textbox>
                <w10:wrap type="square" anchorx="margin"/>
              </v:shape>
            </w:pict>
          </mc:Fallback>
        </mc:AlternateContent>
      </w:r>
      <w:r w:rsidR="00237D77" w:rsidRPr="005148DE">
        <w:rPr>
          <w:noProof/>
          <w:sz w:val="24"/>
          <w:szCs w:val="24"/>
          <w:lang w:eastAsia="en-GB"/>
        </w:rPr>
        <mc:AlternateContent>
          <mc:Choice Requires="wps">
            <w:drawing>
              <wp:anchor distT="45720" distB="45720" distL="114300" distR="114300" simplePos="0" relativeHeight="251662336" behindDoc="0" locked="0" layoutInCell="1" allowOverlap="1" wp14:anchorId="5FB97D6F" wp14:editId="6A0DF69F">
                <wp:simplePos x="0" y="0"/>
                <wp:positionH relativeFrom="margin">
                  <wp:align>right</wp:align>
                </wp:positionH>
                <wp:positionV relativeFrom="paragraph">
                  <wp:posOffset>2940685</wp:posOffset>
                </wp:positionV>
                <wp:extent cx="3688080" cy="3679825"/>
                <wp:effectExtent l="19050" t="19050" r="2667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3679825"/>
                        </a:xfrm>
                        <a:prstGeom prst="rect">
                          <a:avLst/>
                        </a:prstGeom>
                        <a:solidFill>
                          <a:srgbClr val="FFFFFF"/>
                        </a:solidFill>
                        <a:ln w="28575">
                          <a:solidFill>
                            <a:srgbClr val="FF0000"/>
                          </a:solidFill>
                          <a:miter lim="800000"/>
                          <a:headEnd/>
                          <a:tailEnd/>
                        </a:ln>
                      </wps:spPr>
                      <wps:txbx>
                        <w:txbxContent>
                          <w:p w:rsidR="008E2088" w:rsidRPr="005148DE" w:rsidRDefault="008E2088" w:rsidP="008E2088">
                            <w:pPr>
                              <w:rPr>
                                <w:sz w:val="24"/>
                                <w:szCs w:val="24"/>
                                <w:u w:val="single"/>
                              </w:rPr>
                            </w:pPr>
                            <w:r w:rsidRPr="005148DE">
                              <w:rPr>
                                <w:sz w:val="24"/>
                                <w:szCs w:val="24"/>
                                <w:u w:val="single"/>
                              </w:rPr>
                              <w:t>Literacy</w:t>
                            </w:r>
                          </w:p>
                          <w:p w:rsidR="008E2088" w:rsidRPr="005148DE" w:rsidRDefault="008E2088" w:rsidP="008E2088">
                            <w:pPr>
                              <w:rPr>
                                <w:i/>
                                <w:sz w:val="24"/>
                                <w:szCs w:val="24"/>
                                <w:u w:val="single"/>
                              </w:rPr>
                            </w:pPr>
                            <w:r w:rsidRPr="005148DE">
                              <w:rPr>
                                <w:i/>
                                <w:sz w:val="24"/>
                                <w:szCs w:val="24"/>
                                <w:u w:val="single"/>
                              </w:rPr>
                              <w:t>Reading</w:t>
                            </w:r>
                          </w:p>
                          <w:p w:rsidR="00237D77" w:rsidRDefault="007532CC" w:rsidP="008E2088">
                            <w:pPr>
                              <w:rPr>
                                <w:sz w:val="24"/>
                                <w:szCs w:val="24"/>
                              </w:rPr>
                            </w:pPr>
                            <w:r>
                              <w:rPr>
                                <w:sz w:val="24"/>
                                <w:szCs w:val="24"/>
                              </w:rPr>
                              <w:t>We will be working through phase 1+ phonics this term, learning new sounds as well as recapping the ones we already know. We will also be starting to think about segmenting and blending simple words using our ‘robot’ arms to support segmenting</w:t>
                            </w:r>
                            <w:r w:rsidR="008E2088" w:rsidRPr="005148DE">
                              <w:rPr>
                                <w:sz w:val="24"/>
                                <w:szCs w:val="24"/>
                              </w:rPr>
                              <w:t>.</w:t>
                            </w:r>
                            <w:r>
                              <w:rPr>
                                <w:sz w:val="24"/>
                                <w:szCs w:val="24"/>
                              </w:rPr>
                              <w:t xml:space="preserve"> </w:t>
                            </w:r>
                            <w:r w:rsidR="00237D77">
                              <w:rPr>
                                <w:sz w:val="24"/>
                                <w:szCs w:val="24"/>
                              </w:rPr>
                              <w:t>Listening to your child read will support their understanding of segmenting and blending, as well as reading in general.</w:t>
                            </w:r>
                          </w:p>
                          <w:p w:rsidR="008E2088" w:rsidRPr="005148DE" w:rsidRDefault="008E2088" w:rsidP="008E2088">
                            <w:pPr>
                              <w:rPr>
                                <w:i/>
                                <w:sz w:val="24"/>
                                <w:szCs w:val="24"/>
                                <w:u w:val="single"/>
                              </w:rPr>
                            </w:pPr>
                            <w:r w:rsidRPr="005148DE">
                              <w:rPr>
                                <w:i/>
                                <w:sz w:val="24"/>
                                <w:szCs w:val="24"/>
                                <w:u w:val="single"/>
                              </w:rPr>
                              <w:t>Writing</w:t>
                            </w:r>
                          </w:p>
                          <w:p w:rsidR="008E2088" w:rsidRPr="005148DE" w:rsidRDefault="00237D77" w:rsidP="008E2088">
                            <w:pPr>
                              <w:rPr>
                                <w:sz w:val="24"/>
                                <w:szCs w:val="24"/>
                              </w:rPr>
                            </w:pPr>
                            <w:r>
                              <w:rPr>
                                <w:sz w:val="24"/>
                                <w:szCs w:val="24"/>
                              </w:rPr>
                              <w:t>This half term we will continue looking at name writing, as well as thinking about writing CVC and CVVC words. We will be using our phonics knowledge to support our writing, as well as working on our letter formation. We will be linking this to list writing, as well as letters, labels and captions and comic strips.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B97D6F" id="_x0000_s1028" type="#_x0000_t202" style="position:absolute;margin-left:239.2pt;margin-top:231.55pt;width:290.4pt;height:28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" strokecolor="red" strokeweight="2.25pt">
                <v:textbox>
                  <w:txbxContent>
                    <w:p w:rsidR="008E2088" w:rsidRPr="005148DE" w:rsidRDefault="008E2088" w:rsidP="008E2088">
                      <w:pPr>
                        <w:rPr>
                          <w:sz w:val="24"/>
                          <w:szCs w:val="24"/>
                          <w:u w:val="single"/>
                        </w:rPr>
                      </w:pPr>
                      <w:r w:rsidRPr="005148DE">
                        <w:rPr>
                          <w:sz w:val="24"/>
                          <w:szCs w:val="24"/>
                          <w:u w:val="single"/>
                        </w:rPr>
                        <w:t>Literacy</w:t>
                      </w:r>
                    </w:p>
                    <w:p w:rsidR="008E2088" w:rsidRPr="005148DE" w:rsidRDefault="008E2088" w:rsidP="008E2088">
                      <w:pPr>
                        <w:rPr>
                          <w:i/>
                          <w:sz w:val="24"/>
                          <w:szCs w:val="24"/>
                          <w:u w:val="single"/>
                        </w:rPr>
                      </w:pPr>
                      <w:r w:rsidRPr="005148DE">
                        <w:rPr>
                          <w:i/>
                          <w:sz w:val="24"/>
                          <w:szCs w:val="24"/>
                          <w:u w:val="single"/>
                        </w:rPr>
                        <w:t>Reading</w:t>
                      </w:r>
                    </w:p>
                    <w:p w:rsidR="00237D77" w:rsidRDefault="007532CC" w:rsidP="008E2088">
                      <w:pPr>
                        <w:rPr>
                          <w:sz w:val="24"/>
                          <w:szCs w:val="24"/>
                        </w:rPr>
                      </w:pPr>
                      <w:r>
                        <w:rPr>
                          <w:sz w:val="24"/>
                          <w:szCs w:val="24"/>
                        </w:rPr>
                        <w:t>We will be working through phase 1+ phonics this term, learning new sounds as well as recapping the ones we already know. We will also be starting to think about segmenting and blending simple words using our ‘robot’ arms to support segmenting</w:t>
                      </w:r>
                      <w:r w:rsidR="008E2088" w:rsidRPr="005148DE">
                        <w:rPr>
                          <w:sz w:val="24"/>
                          <w:szCs w:val="24"/>
                        </w:rPr>
                        <w:t>.</w:t>
                      </w:r>
                      <w:r>
                        <w:rPr>
                          <w:sz w:val="24"/>
                          <w:szCs w:val="24"/>
                        </w:rPr>
                        <w:t xml:space="preserve"> </w:t>
                      </w:r>
                      <w:r w:rsidR="00237D77">
                        <w:rPr>
                          <w:sz w:val="24"/>
                          <w:szCs w:val="24"/>
                        </w:rPr>
                        <w:t>Listening to your child read will support their understanding of segmenting and blending, as well as reading in general.</w:t>
                      </w:r>
                    </w:p>
                    <w:p w:rsidR="008E2088" w:rsidRPr="005148DE" w:rsidRDefault="008E2088" w:rsidP="008E2088">
                      <w:pPr>
                        <w:rPr>
                          <w:i/>
                          <w:sz w:val="24"/>
                          <w:szCs w:val="24"/>
                          <w:u w:val="single"/>
                        </w:rPr>
                      </w:pPr>
                      <w:r w:rsidRPr="005148DE">
                        <w:rPr>
                          <w:i/>
                          <w:sz w:val="24"/>
                          <w:szCs w:val="24"/>
                          <w:u w:val="single"/>
                        </w:rPr>
                        <w:t>Writing</w:t>
                      </w:r>
                    </w:p>
                    <w:p w:rsidR="008E2088" w:rsidRPr="005148DE" w:rsidRDefault="00237D77" w:rsidP="008E2088">
                      <w:pPr>
                        <w:rPr>
                          <w:sz w:val="24"/>
                          <w:szCs w:val="24"/>
                        </w:rPr>
                      </w:pPr>
                      <w:r>
                        <w:rPr>
                          <w:sz w:val="24"/>
                          <w:szCs w:val="24"/>
                        </w:rPr>
                        <w:t>This half term we will continue looking at name writing, as well as thinking about writing CVC and CVVC words. We will be using our phonics knowledge to support our writing, as well as working on our letter formation. We will be linking this to list writing, as well as letters, labels and captions and comic strips.</w:t>
                      </w:r>
                    </w:p>
                  </w:txbxContent>
                </v:textbox>
                <w10:wrap type="square" anchorx="margin"/>
              </v:shape>
            </w:pict>
          </mc:Fallback>
        </mc:AlternateContent>
      </w:r>
      <w:r w:rsidR="008E2088">
        <w:rPr>
          <w:noProof/>
          <w:lang w:eastAsia="en-GB"/>
        </w:rPr>
        <w:drawing>
          <wp:anchor distT="0" distB="0" distL="114300" distR="114300" simplePos="0" relativeHeight="251665408" behindDoc="1" locked="0" layoutInCell="1" allowOverlap="1">
            <wp:simplePos x="0" y="0"/>
            <wp:positionH relativeFrom="margin">
              <wp:posOffset>3127022</wp:posOffset>
            </wp:positionH>
            <wp:positionV relativeFrom="paragraph">
              <wp:posOffset>3124129</wp:posOffset>
            </wp:positionV>
            <wp:extent cx="2867378" cy="2152126"/>
            <wp:effectExtent l="0" t="0" r="9525" b="635"/>
            <wp:wrapTight wrapText="bothSides">
              <wp:wrapPolygon edited="0">
                <wp:start x="0" y="0"/>
                <wp:lineTo x="0" y="21415"/>
                <wp:lineTo x="21528" y="21415"/>
                <wp:lineTo x="21528" y="0"/>
                <wp:lineTo x="0" y="0"/>
              </wp:wrapPolygon>
            </wp:wrapTight>
            <wp:docPr id="8" name="Picture 8" descr="Image result for outa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ta 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378" cy="2152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088" w:rsidRPr="005148DE">
        <w:rPr>
          <w:noProof/>
          <w:sz w:val="24"/>
          <w:szCs w:val="24"/>
          <w:lang w:eastAsia="en-GB"/>
        </w:rPr>
        <mc:AlternateContent>
          <mc:Choice Requires="wps">
            <w:drawing>
              <wp:anchor distT="0" distB="0" distL="114300" distR="114300" simplePos="0" relativeHeight="251664384" behindDoc="0" locked="0" layoutInCell="1" allowOverlap="1" wp14:anchorId="1D8E84AB" wp14:editId="7F8450F6">
                <wp:simplePos x="0" y="0"/>
                <wp:positionH relativeFrom="margin">
                  <wp:posOffset>2748844</wp:posOffset>
                </wp:positionH>
                <wp:positionV relativeFrom="paragraph">
                  <wp:posOffset>5643</wp:posOffset>
                </wp:positionV>
                <wp:extent cx="3352800" cy="3386667"/>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352800" cy="3386667"/>
                        </a:xfrm>
                        <a:prstGeom prst="rect">
                          <a:avLst/>
                        </a:prstGeom>
                        <a:noFill/>
                        <a:ln>
                          <a:noFill/>
                        </a:ln>
                        <a:effectLst/>
                      </wps:spPr>
                      <wps:txbx>
                        <w:txbxContent>
                          <w:p w:rsidR="008E2088" w:rsidRPr="00297BFA" w:rsidRDefault="008E2088" w:rsidP="008E2088">
                            <w:pPr>
                              <w:jc w:val="center"/>
                              <w:rPr>
                                <w:b/>
                                <w:noProof/>
                                <w:color w:val="00206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7BFA">
                              <w:rPr>
                                <w:b/>
                                <w:noProof/>
                                <w:color w:val="00206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world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8E84AB" id="Text Box 6" o:spid="_x0000_s1029" type="#_x0000_t202" style="position:absolute;margin-left:216.45pt;margin-top:.45pt;width:264pt;height:266.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" filled="f" stroked="f">
                <v:textbox>
                  <w:txbxContent>
                    <w:p w:rsidR="008E2088" w:rsidRPr="00297BFA" w:rsidRDefault="008E2088" w:rsidP="008E2088">
                      <w:pPr>
                        <w:jc w:val="center"/>
                        <w:rPr>
                          <w:b/>
                          <w:noProof/>
                          <w:color w:val="00206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7BFA">
                        <w:rPr>
                          <w:b/>
                          <w:noProof/>
                          <w:color w:val="00206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world beyond</w:t>
                      </w:r>
                      <w:r w:rsidRPr="00297BFA">
                        <w:rPr>
                          <w:b/>
                          <w:noProof/>
                          <w:color w:val="00206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r w:rsidR="008E2088" w:rsidRPr="005148DE">
        <w:rPr>
          <w:noProof/>
          <w:sz w:val="24"/>
          <w:szCs w:val="24"/>
          <w:lang w:eastAsia="en-GB"/>
        </w:rPr>
        <mc:AlternateContent>
          <mc:Choice Requires="wps">
            <w:drawing>
              <wp:anchor distT="45720" distB="45720" distL="114300" distR="114300" simplePos="0" relativeHeight="251661312" behindDoc="0" locked="0" layoutInCell="1" allowOverlap="1" wp14:anchorId="771332CD" wp14:editId="3690E4A0">
                <wp:simplePos x="0" y="0"/>
                <wp:positionH relativeFrom="column">
                  <wp:posOffset>-274320</wp:posOffset>
                </wp:positionH>
                <wp:positionV relativeFrom="paragraph">
                  <wp:posOffset>3870960</wp:posOffset>
                </wp:positionV>
                <wp:extent cx="3307080" cy="2743200"/>
                <wp:effectExtent l="19050" t="1905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743200"/>
                        </a:xfrm>
                        <a:prstGeom prst="rect">
                          <a:avLst/>
                        </a:prstGeom>
                        <a:solidFill>
                          <a:srgbClr val="FFFFFF"/>
                        </a:solidFill>
                        <a:ln w="28575">
                          <a:solidFill>
                            <a:srgbClr val="0070C0"/>
                          </a:solidFill>
                          <a:miter lim="800000"/>
                          <a:headEnd/>
                          <a:tailEnd/>
                        </a:ln>
                      </wps:spPr>
                      <wps:txbx>
                        <w:txbxContent>
                          <w:p w:rsidR="008E2088" w:rsidRPr="005148DE" w:rsidRDefault="008E2088" w:rsidP="008E2088">
                            <w:pPr>
                              <w:rPr>
                                <w:sz w:val="24"/>
                                <w:szCs w:val="28"/>
                                <w:u w:val="single"/>
                              </w:rPr>
                            </w:pPr>
                            <w:r w:rsidRPr="005148DE">
                              <w:rPr>
                                <w:sz w:val="24"/>
                                <w:szCs w:val="28"/>
                                <w:u w:val="single"/>
                              </w:rPr>
                              <w:t>Topic</w:t>
                            </w:r>
                          </w:p>
                          <w:p w:rsidR="008E2088" w:rsidRDefault="008E2088" w:rsidP="008E2088">
                            <w:pPr>
                              <w:rPr>
                                <w:sz w:val="24"/>
                                <w:szCs w:val="28"/>
                              </w:rPr>
                            </w:pPr>
                            <w:r w:rsidRPr="005148DE">
                              <w:rPr>
                                <w:sz w:val="24"/>
                                <w:szCs w:val="28"/>
                              </w:rPr>
                              <w:t>This h</w:t>
                            </w:r>
                            <w:r>
                              <w:rPr>
                                <w:sz w:val="24"/>
                                <w:szCs w:val="28"/>
                              </w:rPr>
                              <w:t>alf term our topic focus is ‘The world beyond’</w:t>
                            </w:r>
                            <w:r w:rsidRPr="005148DE">
                              <w:rPr>
                                <w:sz w:val="24"/>
                                <w:szCs w:val="28"/>
                              </w:rPr>
                              <w:t xml:space="preserve">. We will be looking at a range of areas including </w:t>
                            </w:r>
                            <w:r>
                              <w:rPr>
                                <w:sz w:val="24"/>
                                <w:szCs w:val="28"/>
                              </w:rPr>
                              <w:t>space and superheroes. We will be thinking about and trying to name the different plants, as well as trying to think of ways that we could get into space.</w:t>
                            </w:r>
                          </w:p>
                          <w:p w:rsidR="008E2088" w:rsidRPr="005148DE" w:rsidRDefault="008E2088" w:rsidP="008E2088">
                            <w:pPr>
                              <w:rPr>
                                <w:sz w:val="24"/>
                                <w:szCs w:val="28"/>
                              </w:rPr>
                            </w:pPr>
                            <w:r>
                              <w:rPr>
                                <w:sz w:val="24"/>
                                <w:szCs w:val="28"/>
                              </w:rPr>
                              <w:t xml:space="preserve">We will also be thinking about superheroes, and what super powers we would have if we were </w:t>
                            </w:r>
                            <w:r w:rsidR="007532CC">
                              <w:rPr>
                                <w:sz w:val="24"/>
                                <w:szCs w:val="28"/>
                              </w:rPr>
                              <w:t>superheroes. We will be thinking about ‘everyday superheroes’ in our communit</w:t>
                            </w:r>
                            <w:r w:rsidR="009A652B">
                              <w:rPr>
                                <w:sz w:val="24"/>
                                <w:szCs w:val="28"/>
                              </w:rPr>
                              <w:t>y and how they help us in every</w:t>
                            </w:r>
                            <w:r w:rsidR="007532CC">
                              <w:rPr>
                                <w:sz w:val="24"/>
                                <w:szCs w:val="28"/>
                              </w:rPr>
                              <w:t>day life.</w:t>
                            </w:r>
                          </w:p>
                          <w:p w:rsidR="008E2088" w:rsidRPr="005148DE" w:rsidRDefault="008E2088" w:rsidP="008E2088">
                            <w:pPr>
                              <w:rPr>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1332CD" id="_x0000_s1030" type="#_x0000_t202" style="position:absolute;margin-left:-21.6pt;margin-top:304.8pt;width:260.4pt;height:3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" strokecolor="#0070c0" strokeweight="2.25pt">
                <v:textbox>
                  <w:txbxContent>
                    <w:p w:rsidR="008E2088" w:rsidRPr="005148DE" w:rsidRDefault="008E2088" w:rsidP="008E2088">
                      <w:pPr>
                        <w:rPr>
                          <w:sz w:val="24"/>
                          <w:szCs w:val="28"/>
                          <w:u w:val="single"/>
                        </w:rPr>
                      </w:pPr>
                      <w:r w:rsidRPr="005148DE">
                        <w:rPr>
                          <w:sz w:val="24"/>
                          <w:szCs w:val="28"/>
                          <w:u w:val="single"/>
                        </w:rPr>
                        <w:t>Topic</w:t>
                      </w:r>
                    </w:p>
                    <w:p w:rsidR="008E2088" w:rsidRDefault="008E2088" w:rsidP="008E2088">
                      <w:pPr>
                        <w:rPr>
                          <w:sz w:val="24"/>
                          <w:szCs w:val="28"/>
                        </w:rPr>
                      </w:pPr>
                      <w:r w:rsidRPr="005148DE">
                        <w:rPr>
                          <w:sz w:val="24"/>
                          <w:szCs w:val="28"/>
                        </w:rPr>
                        <w:t>This h</w:t>
                      </w:r>
                      <w:r>
                        <w:rPr>
                          <w:sz w:val="24"/>
                          <w:szCs w:val="28"/>
                        </w:rPr>
                        <w:t>alf term our topic focus is ‘The world beyond’</w:t>
                      </w:r>
                      <w:r w:rsidRPr="005148DE">
                        <w:rPr>
                          <w:sz w:val="24"/>
                          <w:szCs w:val="28"/>
                        </w:rPr>
                        <w:t xml:space="preserve">. We will be looking at a range of areas including </w:t>
                      </w:r>
                      <w:r>
                        <w:rPr>
                          <w:sz w:val="24"/>
                          <w:szCs w:val="28"/>
                        </w:rPr>
                        <w:t>space and superheroes. We will be thinking about and trying to name the different plants, as well as trying to think of ways that we could get into space.</w:t>
                      </w:r>
                    </w:p>
                    <w:p w:rsidR="008E2088" w:rsidRPr="005148DE" w:rsidRDefault="008E2088" w:rsidP="008E2088">
                      <w:pPr>
                        <w:rPr>
                          <w:sz w:val="24"/>
                          <w:szCs w:val="28"/>
                        </w:rPr>
                      </w:pPr>
                      <w:r>
                        <w:rPr>
                          <w:sz w:val="24"/>
                          <w:szCs w:val="28"/>
                        </w:rPr>
                        <w:t xml:space="preserve">We will also be thinking about superheroes, and what super powers we would have if we were </w:t>
                      </w:r>
                      <w:r w:rsidR="007532CC">
                        <w:rPr>
                          <w:sz w:val="24"/>
                          <w:szCs w:val="28"/>
                        </w:rPr>
                        <w:t>superheroes. We will be thinking about ‘everyday superheroes’ in our communit</w:t>
                      </w:r>
                      <w:r w:rsidR="009A652B">
                        <w:rPr>
                          <w:sz w:val="24"/>
                          <w:szCs w:val="28"/>
                        </w:rPr>
                        <w:t>y and how they help us in every</w:t>
                      </w:r>
                      <w:r w:rsidR="007532CC">
                        <w:rPr>
                          <w:sz w:val="24"/>
                          <w:szCs w:val="28"/>
                        </w:rPr>
                        <w:t>day life.</w:t>
                      </w:r>
                    </w:p>
                    <w:p w:rsidR="008E2088" w:rsidRPr="005148DE" w:rsidRDefault="008E2088" w:rsidP="008E2088">
                      <w:pPr>
                        <w:rPr>
                          <w:sz w:val="24"/>
                          <w:szCs w:val="28"/>
                        </w:rPr>
                      </w:pPr>
                    </w:p>
                  </w:txbxContent>
                </v:textbox>
                <w10:wrap type="square"/>
              </v:shape>
            </w:pict>
          </mc:Fallback>
        </mc:AlternateContent>
      </w:r>
      <w:r w:rsidR="008E2088" w:rsidRPr="005148DE">
        <w:rPr>
          <w:noProof/>
          <w:sz w:val="24"/>
          <w:szCs w:val="24"/>
          <w:lang w:eastAsia="en-GB"/>
        </w:rPr>
        <mc:AlternateContent>
          <mc:Choice Requires="wps">
            <w:drawing>
              <wp:anchor distT="45720" distB="45720" distL="114300" distR="114300" simplePos="0" relativeHeight="251663360" behindDoc="0" locked="0" layoutInCell="1" allowOverlap="1" wp14:anchorId="6F9F953B" wp14:editId="582CE0BC">
                <wp:simplePos x="0" y="0"/>
                <wp:positionH relativeFrom="column">
                  <wp:posOffset>-289560</wp:posOffset>
                </wp:positionH>
                <wp:positionV relativeFrom="paragraph">
                  <wp:posOffset>19050</wp:posOffset>
                </wp:positionV>
                <wp:extent cx="3322320" cy="3749040"/>
                <wp:effectExtent l="19050" t="19050" r="1143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749040"/>
                        </a:xfrm>
                        <a:prstGeom prst="rect">
                          <a:avLst/>
                        </a:prstGeom>
                        <a:solidFill>
                          <a:srgbClr val="FFFFFF"/>
                        </a:solidFill>
                        <a:ln w="28575">
                          <a:solidFill>
                            <a:srgbClr val="00B050"/>
                          </a:solidFill>
                          <a:miter lim="800000"/>
                          <a:headEnd/>
                          <a:tailEnd/>
                        </a:ln>
                      </wps:spPr>
                      <wps:txbx>
                        <w:txbxContent>
                          <w:p w:rsidR="008E2088" w:rsidRPr="005148DE" w:rsidRDefault="008E2088" w:rsidP="008E2088">
                            <w:pPr>
                              <w:rPr>
                                <w:sz w:val="24"/>
                                <w:szCs w:val="24"/>
                                <w:u w:val="single"/>
                              </w:rPr>
                            </w:pPr>
                            <w:r w:rsidRPr="005148DE">
                              <w:rPr>
                                <w:sz w:val="24"/>
                                <w:szCs w:val="24"/>
                                <w:u w:val="single"/>
                              </w:rPr>
                              <w:t>Maths</w:t>
                            </w:r>
                          </w:p>
                          <w:p w:rsidR="008E2088" w:rsidRPr="005148DE" w:rsidRDefault="008E2088" w:rsidP="008E2088">
                            <w:pPr>
                              <w:rPr>
                                <w:i/>
                                <w:sz w:val="24"/>
                                <w:szCs w:val="24"/>
                                <w:u w:val="single"/>
                              </w:rPr>
                            </w:pPr>
                            <w:r w:rsidRPr="005148DE">
                              <w:rPr>
                                <w:i/>
                                <w:sz w:val="24"/>
                                <w:szCs w:val="24"/>
                                <w:u w:val="single"/>
                              </w:rPr>
                              <w:t>Number.</w:t>
                            </w:r>
                          </w:p>
                          <w:p w:rsidR="008E2088" w:rsidRPr="005148DE" w:rsidRDefault="008E2088" w:rsidP="008E2088">
                            <w:pPr>
                              <w:rPr>
                                <w:sz w:val="24"/>
                                <w:szCs w:val="24"/>
                              </w:rPr>
                            </w:pPr>
                            <w:r w:rsidRPr="005148DE">
                              <w:rPr>
                                <w:sz w:val="24"/>
                                <w:szCs w:val="24"/>
                              </w:rPr>
                              <w:t>We will be focusin</w:t>
                            </w:r>
                            <w:r>
                              <w:rPr>
                                <w:sz w:val="24"/>
                                <w:szCs w:val="24"/>
                              </w:rPr>
                              <w:t>g on number recognition and formation up to 20.</w:t>
                            </w:r>
                            <w:r w:rsidRPr="005148DE">
                              <w:rPr>
                                <w:sz w:val="24"/>
                                <w:szCs w:val="24"/>
                              </w:rPr>
                              <w:t xml:space="preserve"> We will </w:t>
                            </w:r>
                            <w:r>
                              <w:rPr>
                                <w:sz w:val="24"/>
                                <w:szCs w:val="24"/>
                              </w:rPr>
                              <w:t xml:space="preserve">also </w:t>
                            </w:r>
                            <w:r w:rsidRPr="005148DE">
                              <w:rPr>
                                <w:sz w:val="24"/>
                                <w:szCs w:val="24"/>
                              </w:rPr>
                              <w:t xml:space="preserve">be looking at </w:t>
                            </w:r>
                            <w:r>
                              <w:rPr>
                                <w:sz w:val="24"/>
                                <w:szCs w:val="24"/>
                              </w:rPr>
                              <w:t>more and less, simple doubling and halving, as well as matching numbers to groups of objects</w:t>
                            </w:r>
                            <w:r w:rsidRPr="005148DE">
                              <w:rPr>
                                <w:sz w:val="24"/>
                                <w:szCs w:val="24"/>
                              </w:rPr>
                              <w:t xml:space="preserve">. </w:t>
                            </w:r>
                            <w:r>
                              <w:rPr>
                                <w:sz w:val="24"/>
                                <w:szCs w:val="24"/>
                              </w:rPr>
                              <w:t xml:space="preserve">Making number work practical, with everyday objects around the house, as well as with real numbers to put in order and match to groups will support your child’s learning. </w:t>
                            </w:r>
                          </w:p>
                          <w:p w:rsidR="008E2088" w:rsidRPr="005148DE" w:rsidRDefault="008E2088" w:rsidP="008E2088">
                            <w:pPr>
                              <w:rPr>
                                <w:i/>
                                <w:sz w:val="24"/>
                                <w:szCs w:val="24"/>
                                <w:u w:val="single"/>
                              </w:rPr>
                            </w:pPr>
                            <w:r w:rsidRPr="005148DE">
                              <w:rPr>
                                <w:i/>
                                <w:sz w:val="24"/>
                                <w:szCs w:val="24"/>
                                <w:u w:val="single"/>
                              </w:rPr>
                              <w:t>Space, shape and measure.</w:t>
                            </w:r>
                          </w:p>
                          <w:p w:rsidR="008E2088" w:rsidRPr="00044867" w:rsidRDefault="008E2088" w:rsidP="008E2088">
                            <w:pPr>
                              <w:rPr>
                                <w:sz w:val="28"/>
                                <w:szCs w:val="28"/>
                              </w:rPr>
                            </w:pPr>
                            <w:r w:rsidRPr="005148DE">
                              <w:rPr>
                                <w:sz w:val="24"/>
                                <w:szCs w:val="24"/>
                              </w:rPr>
                              <w:t xml:space="preserve">We will be covering a range of areas in space shape and measure </w:t>
                            </w:r>
                            <w:r>
                              <w:rPr>
                                <w:sz w:val="24"/>
                                <w:szCs w:val="24"/>
                              </w:rPr>
                              <w:t>this term</w:t>
                            </w:r>
                            <w:r w:rsidRPr="005148DE">
                              <w:rPr>
                                <w:sz w:val="24"/>
                                <w:szCs w:val="24"/>
                              </w:rPr>
                              <w:t>. We will be</w:t>
                            </w:r>
                            <w:r>
                              <w:rPr>
                                <w:sz w:val="24"/>
                                <w:szCs w:val="24"/>
                              </w:rPr>
                              <w:t xml:space="preserve"> looking at comparing the size</w:t>
                            </w:r>
                            <w:r w:rsidRPr="005148DE">
                              <w:rPr>
                                <w:sz w:val="24"/>
                                <w:szCs w:val="24"/>
                              </w:rPr>
                              <w:t xml:space="preserve">, height of objects, </w:t>
                            </w:r>
                            <w:r>
                              <w:rPr>
                                <w:sz w:val="24"/>
                                <w:szCs w:val="24"/>
                              </w:rPr>
                              <w:t xml:space="preserve">positional language </w:t>
                            </w:r>
                            <w:r w:rsidRPr="005148DE">
                              <w:rPr>
                                <w:sz w:val="24"/>
                                <w:szCs w:val="24"/>
                              </w:rPr>
                              <w:t xml:space="preserve">as well as </w:t>
                            </w:r>
                            <w:r>
                              <w:rPr>
                                <w:sz w:val="24"/>
                                <w:szCs w:val="24"/>
                              </w:rPr>
                              <w:t>naming and matching simple</w:t>
                            </w:r>
                            <w:r w:rsidRPr="005148DE">
                              <w:rPr>
                                <w:sz w:val="24"/>
                                <w:szCs w:val="24"/>
                              </w:rPr>
                              <w:t xml:space="preserve"> 2D and 3D shapes</w:t>
                            </w:r>
                            <w:r w:rsidRPr="00044867">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9F953B" id="_x0000_s1031" type="#_x0000_t202" style="position:absolute;margin-left:-22.8pt;margin-top:1.5pt;width:261.6pt;height:29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" strokecolor="#00b050" strokeweight="2.25pt">
                <v:textbox>
                  <w:txbxContent>
                    <w:p w:rsidR="008E2088" w:rsidRPr="005148DE" w:rsidRDefault="008E2088" w:rsidP="008E2088">
                      <w:pPr>
                        <w:rPr>
                          <w:sz w:val="24"/>
                          <w:szCs w:val="24"/>
                          <w:u w:val="single"/>
                        </w:rPr>
                      </w:pPr>
                      <w:r w:rsidRPr="005148DE">
                        <w:rPr>
                          <w:sz w:val="24"/>
                          <w:szCs w:val="24"/>
                          <w:u w:val="single"/>
                        </w:rPr>
                        <w:t>Maths</w:t>
                      </w:r>
                    </w:p>
                    <w:p w:rsidR="008E2088" w:rsidRPr="005148DE" w:rsidRDefault="008E2088" w:rsidP="008E2088">
                      <w:pPr>
                        <w:rPr>
                          <w:i/>
                          <w:sz w:val="24"/>
                          <w:szCs w:val="24"/>
                          <w:u w:val="single"/>
                        </w:rPr>
                      </w:pPr>
                      <w:r w:rsidRPr="005148DE">
                        <w:rPr>
                          <w:i/>
                          <w:sz w:val="24"/>
                          <w:szCs w:val="24"/>
                          <w:u w:val="single"/>
                        </w:rPr>
                        <w:t>Number.</w:t>
                      </w:r>
                    </w:p>
                    <w:p w:rsidR="008E2088" w:rsidRPr="005148DE" w:rsidRDefault="008E2088" w:rsidP="008E2088">
                      <w:pPr>
                        <w:rPr>
                          <w:sz w:val="24"/>
                          <w:szCs w:val="24"/>
                        </w:rPr>
                      </w:pPr>
                      <w:r w:rsidRPr="005148DE">
                        <w:rPr>
                          <w:sz w:val="24"/>
                          <w:szCs w:val="24"/>
                        </w:rPr>
                        <w:t>We will be focusin</w:t>
                      </w:r>
                      <w:r>
                        <w:rPr>
                          <w:sz w:val="24"/>
                          <w:szCs w:val="24"/>
                        </w:rPr>
                        <w:t>g on number recognition and formation up to 20.</w:t>
                      </w:r>
                      <w:r w:rsidRPr="005148DE">
                        <w:rPr>
                          <w:sz w:val="24"/>
                          <w:szCs w:val="24"/>
                        </w:rPr>
                        <w:t xml:space="preserve"> We will </w:t>
                      </w:r>
                      <w:r>
                        <w:rPr>
                          <w:sz w:val="24"/>
                          <w:szCs w:val="24"/>
                        </w:rPr>
                        <w:t xml:space="preserve">also </w:t>
                      </w:r>
                      <w:r w:rsidRPr="005148DE">
                        <w:rPr>
                          <w:sz w:val="24"/>
                          <w:szCs w:val="24"/>
                        </w:rPr>
                        <w:t xml:space="preserve">be looking at </w:t>
                      </w:r>
                      <w:r>
                        <w:rPr>
                          <w:sz w:val="24"/>
                          <w:szCs w:val="24"/>
                        </w:rPr>
                        <w:t>more and less, simple doubling and halving, as well as matching numbers to groups of objects</w:t>
                      </w:r>
                      <w:r w:rsidRPr="005148DE">
                        <w:rPr>
                          <w:sz w:val="24"/>
                          <w:szCs w:val="24"/>
                        </w:rPr>
                        <w:t xml:space="preserve">. </w:t>
                      </w:r>
                      <w:r>
                        <w:rPr>
                          <w:sz w:val="24"/>
                          <w:szCs w:val="24"/>
                        </w:rPr>
                        <w:t xml:space="preserve">Making number work practical, with everyday objects around the house, as well as with real numbers to put in order and match to groups will support your child’s learning. </w:t>
                      </w:r>
                    </w:p>
                    <w:p w:rsidR="008E2088" w:rsidRPr="005148DE" w:rsidRDefault="008E2088" w:rsidP="008E2088">
                      <w:pPr>
                        <w:rPr>
                          <w:i/>
                          <w:sz w:val="24"/>
                          <w:szCs w:val="24"/>
                          <w:u w:val="single"/>
                        </w:rPr>
                      </w:pPr>
                      <w:r w:rsidRPr="005148DE">
                        <w:rPr>
                          <w:i/>
                          <w:sz w:val="24"/>
                          <w:szCs w:val="24"/>
                          <w:u w:val="single"/>
                        </w:rPr>
                        <w:t>Space, shape and measure.</w:t>
                      </w:r>
                    </w:p>
                    <w:p w:rsidR="008E2088" w:rsidRPr="00044867" w:rsidRDefault="008E2088" w:rsidP="008E2088">
                      <w:pPr>
                        <w:rPr>
                          <w:sz w:val="28"/>
                          <w:szCs w:val="28"/>
                        </w:rPr>
                      </w:pPr>
                      <w:r w:rsidRPr="005148DE">
                        <w:rPr>
                          <w:sz w:val="24"/>
                          <w:szCs w:val="24"/>
                        </w:rPr>
                        <w:t xml:space="preserve">We will be covering a range of areas in space shape and measure </w:t>
                      </w:r>
                      <w:r>
                        <w:rPr>
                          <w:sz w:val="24"/>
                          <w:szCs w:val="24"/>
                        </w:rPr>
                        <w:t>this term</w:t>
                      </w:r>
                      <w:r w:rsidRPr="005148DE">
                        <w:rPr>
                          <w:sz w:val="24"/>
                          <w:szCs w:val="24"/>
                        </w:rPr>
                        <w:t>. We will be</w:t>
                      </w:r>
                      <w:r>
                        <w:rPr>
                          <w:sz w:val="24"/>
                          <w:szCs w:val="24"/>
                        </w:rPr>
                        <w:t xml:space="preserve"> looking at comparing the size</w:t>
                      </w:r>
                      <w:r w:rsidRPr="005148DE">
                        <w:rPr>
                          <w:sz w:val="24"/>
                          <w:szCs w:val="24"/>
                        </w:rPr>
                        <w:t xml:space="preserve">, height of objects, </w:t>
                      </w:r>
                      <w:r>
                        <w:rPr>
                          <w:sz w:val="24"/>
                          <w:szCs w:val="24"/>
                        </w:rPr>
                        <w:t xml:space="preserve">positional language </w:t>
                      </w:r>
                      <w:r w:rsidRPr="005148DE">
                        <w:rPr>
                          <w:sz w:val="24"/>
                          <w:szCs w:val="24"/>
                        </w:rPr>
                        <w:t xml:space="preserve">as well as </w:t>
                      </w:r>
                      <w:r>
                        <w:rPr>
                          <w:sz w:val="24"/>
                          <w:szCs w:val="24"/>
                        </w:rPr>
                        <w:t>naming and matching simple</w:t>
                      </w:r>
                      <w:r w:rsidRPr="005148DE">
                        <w:rPr>
                          <w:sz w:val="24"/>
                          <w:szCs w:val="24"/>
                        </w:rPr>
                        <w:t xml:space="preserve"> 2D and 3D shapes</w:t>
                      </w:r>
                      <w:r w:rsidRPr="00044867">
                        <w:rPr>
                          <w:sz w:val="28"/>
                          <w:szCs w:val="28"/>
                        </w:rPr>
                        <w:t xml:space="preserve">. </w:t>
                      </w:r>
                    </w:p>
                  </w:txbxContent>
                </v:textbox>
                <w10:wrap type="square"/>
              </v:shape>
            </w:pict>
          </mc:Fallback>
        </mc:AlternateContent>
      </w:r>
      <w:r w:rsidR="008E2088" w:rsidRPr="005148DE">
        <w:rPr>
          <w:noProof/>
          <w:sz w:val="24"/>
          <w:szCs w:val="24"/>
          <w:lang w:eastAsia="en-GB"/>
        </w:rPr>
        <mc:AlternateContent>
          <mc:Choice Requires="wps">
            <w:drawing>
              <wp:anchor distT="45720" distB="45720" distL="114300" distR="114300" simplePos="0" relativeHeight="251660288" behindDoc="0" locked="0" layoutInCell="1" allowOverlap="1" wp14:anchorId="4CB66024" wp14:editId="0B9328BC">
                <wp:simplePos x="0" y="0"/>
                <wp:positionH relativeFrom="column">
                  <wp:posOffset>3173730</wp:posOffset>
                </wp:positionH>
                <wp:positionV relativeFrom="paragraph">
                  <wp:posOffset>5410200</wp:posOffset>
                </wp:positionV>
                <wp:extent cx="2743200" cy="1203960"/>
                <wp:effectExtent l="19050" t="1905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03960"/>
                        </a:xfrm>
                        <a:prstGeom prst="rect">
                          <a:avLst/>
                        </a:prstGeom>
                        <a:solidFill>
                          <a:srgbClr val="FFFFFF"/>
                        </a:solidFill>
                        <a:ln w="28575">
                          <a:solidFill>
                            <a:srgbClr val="7030A0"/>
                          </a:solidFill>
                          <a:miter lim="800000"/>
                          <a:headEnd/>
                          <a:tailEnd/>
                        </a:ln>
                      </wps:spPr>
                      <wps:txbx>
                        <w:txbxContent>
                          <w:p w:rsidR="008E2088" w:rsidRPr="005148DE" w:rsidRDefault="008E2088" w:rsidP="008E2088">
                            <w:pPr>
                              <w:rPr>
                                <w:sz w:val="24"/>
                                <w:u w:val="single"/>
                              </w:rPr>
                            </w:pPr>
                            <w:r w:rsidRPr="005148DE">
                              <w:rPr>
                                <w:sz w:val="24"/>
                                <w:u w:val="single"/>
                              </w:rPr>
                              <w:t>General information</w:t>
                            </w:r>
                          </w:p>
                          <w:p w:rsidR="008E2088" w:rsidRPr="005148DE" w:rsidRDefault="008E2088" w:rsidP="008E2088">
                            <w:pPr>
                              <w:rPr>
                                <w:sz w:val="24"/>
                              </w:rPr>
                            </w:pPr>
                            <w:r w:rsidRPr="005148DE">
                              <w:rPr>
                                <w:sz w:val="24"/>
                              </w:rPr>
                              <w:t xml:space="preserve">We </w:t>
                            </w:r>
                            <w:r w:rsidR="007532CC">
                              <w:rPr>
                                <w:sz w:val="24"/>
                              </w:rPr>
                              <w:t>had a space dress up day as our big wow to kick off ‘the world beyond’ topic which was a great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B66024" id="_x0000_s1032" type="#_x0000_t202" style="position:absolute;margin-left:249.9pt;margin-top:426pt;width:3in;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" strokecolor="#7030a0" strokeweight="2.25pt">
                <v:textbox>
                  <w:txbxContent>
                    <w:p w:rsidR="008E2088" w:rsidRPr="005148DE" w:rsidRDefault="008E2088" w:rsidP="008E2088">
                      <w:pPr>
                        <w:rPr>
                          <w:sz w:val="24"/>
                          <w:u w:val="single"/>
                        </w:rPr>
                      </w:pPr>
                      <w:r w:rsidRPr="005148DE">
                        <w:rPr>
                          <w:sz w:val="24"/>
                          <w:u w:val="single"/>
                        </w:rPr>
                        <w:t>General information</w:t>
                      </w:r>
                    </w:p>
                    <w:p w:rsidR="008E2088" w:rsidRPr="005148DE" w:rsidRDefault="008E2088" w:rsidP="008E2088">
                      <w:pPr>
                        <w:rPr>
                          <w:sz w:val="24"/>
                        </w:rPr>
                      </w:pPr>
                      <w:r w:rsidRPr="005148DE">
                        <w:rPr>
                          <w:sz w:val="24"/>
                        </w:rPr>
                        <w:t xml:space="preserve">We </w:t>
                      </w:r>
                      <w:r w:rsidR="007532CC">
                        <w:rPr>
                          <w:sz w:val="24"/>
                        </w:rPr>
                        <w:t>had a space dress up day as our big wow to kick off ‘the world beyond’ topic which was a great success.</w:t>
                      </w:r>
                    </w:p>
                  </w:txbxContent>
                </v:textbox>
                <w10:wrap type="square"/>
              </v:shape>
            </w:pict>
          </mc:Fallback>
        </mc:AlternateContent>
      </w:r>
    </w:p>
    <w:sectPr w:rsidR="00867351" w:rsidSect="00B000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88"/>
    <w:rsid w:val="00237D77"/>
    <w:rsid w:val="00297BFA"/>
    <w:rsid w:val="003B219E"/>
    <w:rsid w:val="003E0FE8"/>
    <w:rsid w:val="00591686"/>
    <w:rsid w:val="007532CC"/>
    <w:rsid w:val="008E2088"/>
    <w:rsid w:val="009A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King</dc:creator>
  <cp:lastModifiedBy>Bryony Surtees</cp:lastModifiedBy>
  <cp:revision>2</cp:revision>
  <dcterms:created xsi:type="dcterms:W3CDTF">2017-11-08T09:51:00Z</dcterms:created>
  <dcterms:modified xsi:type="dcterms:W3CDTF">2017-11-08T09:51:00Z</dcterms:modified>
</cp:coreProperties>
</file>