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B64E" w14:textId="77777777" w:rsidR="007E5939" w:rsidRDefault="001B674B" w:rsidP="001B674B">
      <w:pPr>
        <w:pStyle w:val="NoSpacing"/>
        <w:jc w:val="center"/>
        <w:rPr>
          <w:rFonts w:ascii="Arial" w:hAnsi="Arial" w:cs="Arial"/>
          <w:b/>
          <w:sz w:val="24"/>
          <w:szCs w:val="24"/>
        </w:rPr>
      </w:pPr>
      <w:bookmarkStart w:id="0" w:name="_GoBack"/>
      <w:bookmarkEnd w:id="0"/>
      <w:r w:rsidRPr="001B674B">
        <w:rPr>
          <w:rFonts w:ascii="Arial" w:hAnsi="Arial" w:cs="Arial"/>
          <w:b/>
          <w:sz w:val="24"/>
          <w:szCs w:val="24"/>
        </w:rPr>
        <w:t>Chesterton Primary School</w:t>
      </w:r>
    </w:p>
    <w:p w14:paraId="53D6B2E4" w14:textId="77777777" w:rsidR="001B674B" w:rsidRDefault="001B674B" w:rsidP="001B674B">
      <w:pPr>
        <w:pStyle w:val="NoSpacing"/>
        <w:jc w:val="center"/>
        <w:rPr>
          <w:rFonts w:ascii="Arial" w:hAnsi="Arial" w:cs="Arial"/>
          <w:b/>
          <w:sz w:val="24"/>
          <w:szCs w:val="24"/>
        </w:rPr>
      </w:pPr>
    </w:p>
    <w:p w14:paraId="6E99A586" w14:textId="77777777" w:rsidR="001B674B" w:rsidRDefault="001B674B" w:rsidP="001B674B">
      <w:pPr>
        <w:pStyle w:val="NoSpacing"/>
        <w:jc w:val="center"/>
        <w:rPr>
          <w:rFonts w:ascii="Arial" w:hAnsi="Arial" w:cs="Arial"/>
          <w:b/>
          <w:sz w:val="28"/>
          <w:szCs w:val="28"/>
        </w:rPr>
      </w:pPr>
      <w:r>
        <w:rPr>
          <w:rFonts w:ascii="Arial" w:hAnsi="Arial" w:cs="Arial"/>
          <w:b/>
          <w:sz w:val="28"/>
          <w:szCs w:val="28"/>
        </w:rPr>
        <w:t>Local Governing Board</w:t>
      </w:r>
    </w:p>
    <w:p w14:paraId="176FF793" w14:textId="77777777" w:rsidR="001B674B" w:rsidRDefault="001B674B" w:rsidP="001B674B">
      <w:pPr>
        <w:pStyle w:val="NoSpacing"/>
        <w:jc w:val="center"/>
        <w:rPr>
          <w:rFonts w:ascii="Arial" w:hAnsi="Arial" w:cs="Arial"/>
          <w:b/>
          <w:sz w:val="28"/>
          <w:szCs w:val="28"/>
        </w:rPr>
      </w:pPr>
      <w:r>
        <w:rPr>
          <w:rFonts w:ascii="Arial" w:hAnsi="Arial" w:cs="Arial"/>
          <w:b/>
          <w:sz w:val="28"/>
          <w:szCs w:val="28"/>
        </w:rPr>
        <w:t>Minutes of the Meeting</w:t>
      </w:r>
    </w:p>
    <w:p w14:paraId="3D79797A" w14:textId="04CBA978" w:rsidR="001B674B" w:rsidRDefault="001B674B" w:rsidP="001B674B">
      <w:pPr>
        <w:pStyle w:val="NoSpacing"/>
        <w:jc w:val="center"/>
        <w:rPr>
          <w:rFonts w:ascii="Arial" w:hAnsi="Arial" w:cs="Arial"/>
          <w:b/>
          <w:i/>
          <w:sz w:val="24"/>
          <w:szCs w:val="24"/>
        </w:rPr>
      </w:pPr>
      <w:r>
        <w:rPr>
          <w:rFonts w:ascii="Arial" w:hAnsi="Arial" w:cs="Arial"/>
          <w:b/>
          <w:i/>
          <w:sz w:val="24"/>
          <w:szCs w:val="24"/>
        </w:rPr>
        <w:t xml:space="preserve">Held on </w:t>
      </w:r>
      <w:r w:rsidR="004E6221">
        <w:rPr>
          <w:rFonts w:ascii="Arial" w:hAnsi="Arial" w:cs="Arial"/>
          <w:b/>
          <w:i/>
          <w:sz w:val="24"/>
          <w:szCs w:val="24"/>
        </w:rPr>
        <w:t>Monday 10</w:t>
      </w:r>
      <w:r w:rsidR="004E6221" w:rsidRPr="00CC1A78">
        <w:rPr>
          <w:rFonts w:ascii="Arial" w:hAnsi="Arial" w:cs="Arial"/>
          <w:b/>
          <w:i/>
          <w:sz w:val="24"/>
          <w:szCs w:val="24"/>
          <w:vertAlign w:val="superscript"/>
        </w:rPr>
        <w:t>th</w:t>
      </w:r>
      <w:r w:rsidR="004E6221">
        <w:rPr>
          <w:rFonts w:ascii="Arial" w:hAnsi="Arial" w:cs="Arial"/>
          <w:b/>
          <w:i/>
          <w:sz w:val="24"/>
          <w:szCs w:val="24"/>
        </w:rPr>
        <w:t xml:space="preserve"> October</w:t>
      </w:r>
      <w:r w:rsidR="004B0E95">
        <w:rPr>
          <w:rFonts w:ascii="Arial" w:hAnsi="Arial" w:cs="Arial"/>
          <w:b/>
          <w:i/>
          <w:sz w:val="24"/>
          <w:szCs w:val="24"/>
        </w:rPr>
        <w:t xml:space="preserve"> 2016</w:t>
      </w:r>
    </w:p>
    <w:p w14:paraId="78360433" w14:textId="77777777" w:rsidR="001B674B" w:rsidRDefault="001B674B" w:rsidP="001B674B">
      <w:pPr>
        <w:pStyle w:val="NoSpacing"/>
        <w:rPr>
          <w:rFonts w:ascii="Arial" w:hAnsi="Arial" w:cs="Arial"/>
          <w:sz w:val="24"/>
          <w:szCs w:val="24"/>
        </w:rPr>
      </w:pPr>
    </w:p>
    <w:p w14:paraId="4B4C1249" w14:textId="77777777" w:rsidR="001B674B" w:rsidRDefault="001B674B" w:rsidP="001B674B">
      <w:pPr>
        <w:pStyle w:val="NoSpacing"/>
        <w:rPr>
          <w:rFonts w:ascii="Arial" w:hAnsi="Arial" w:cs="Arial"/>
          <w:sz w:val="24"/>
          <w:szCs w:val="24"/>
        </w:rPr>
      </w:pPr>
    </w:p>
    <w:p w14:paraId="40665ACD" w14:textId="32AEC1B6" w:rsidR="001B674B" w:rsidRDefault="001B674B" w:rsidP="001B674B">
      <w:pPr>
        <w:pStyle w:val="NoSpacing"/>
        <w:rPr>
          <w:rFonts w:ascii="Arial" w:hAnsi="Arial" w:cs="Arial"/>
        </w:rPr>
      </w:pPr>
      <w:r w:rsidRPr="003623F6">
        <w:rPr>
          <w:rFonts w:ascii="Arial" w:hAnsi="Arial" w:cs="Arial"/>
        </w:rPr>
        <w:t>Present:</w:t>
      </w:r>
      <w:r w:rsidRPr="003623F6">
        <w:rPr>
          <w:rFonts w:ascii="Arial" w:hAnsi="Arial" w:cs="Arial"/>
        </w:rPr>
        <w:tab/>
      </w:r>
      <w:r w:rsidRPr="003623F6">
        <w:rPr>
          <w:rFonts w:ascii="Arial" w:hAnsi="Arial" w:cs="Arial"/>
        </w:rPr>
        <w:tab/>
      </w:r>
      <w:r w:rsidRPr="003623F6">
        <w:rPr>
          <w:rFonts w:ascii="Arial" w:hAnsi="Arial" w:cs="Arial"/>
        </w:rPr>
        <w:tab/>
      </w:r>
      <w:r w:rsidR="00504AF8">
        <w:rPr>
          <w:rFonts w:ascii="Arial" w:hAnsi="Arial" w:cs="Arial"/>
        </w:rPr>
        <w:t>Bryony</w:t>
      </w:r>
      <w:r w:rsidR="009F6590">
        <w:rPr>
          <w:rFonts w:ascii="Arial" w:hAnsi="Arial" w:cs="Arial"/>
        </w:rPr>
        <w:t xml:space="preserve"> Surtees</w:t>
      </w:r>
      <w:r w:rsidRPr="003623F6">
        <w:rPr>
          <w:rFonts w:ascii="Arial" w:hAnsi="Arial" w:cs="Arial"/>
        </w:rPr>
        <w:t xml:space="preserve"> </w:t>
      </w:r>
      <w:proofErr w:type="spellStart"/>
      <w:r w:rsidRPr="003623F6">
        <w:rPr>
          <w:rFonts w:ascii="Arial" w:hAnsi="Arial" w:cs="Arial"/>
        </w:rPr>
        <w:t>Surtees</w:t>
      </w:r>
      <w:proofErr w:type="spellEnd"/>
      <w:r w:rsidRPr="003623F6">
        <w:rPr>
          <w:rFonts w:ascii="Arial" w:hAnsi="Arial" w:cs="Arial"/>
        </w:rPr>
        <w:t xml:space="preserve"> (Executive </w:t>
      </w:r>
      <w:proofErr w:type="spellStart"/>
      <w:r w:rsidRPr="003623F6">
        <w:rPr>
          <w:rFonts w:ascii="Arial" w:hAnsi="Arial" w:cs="Arial"/>
        </w:rPr>
        <w:t>Headteacher</w:t>
      </w:r>
      <w:proofErr w:type="spellEnd"/>
      <w:r w:rsidRPr="003623F6">
        <w:rPr>
          <w:rFonts w:ascii="Arial" w:hAnsi="Arial" w:cs="Arial"/>
        </w:rPr>
        <w:t>)</w:t>
      </w:r>
    </w:p>
    <w:p w14:paraId="52D867F5" w14:textId="4F4C81A0" w:rsidR="004E6221" w:rsidRPr="003623F6" w:rsidRDefault="004E6221"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Marion Lloyd (Chair)</w:t>
      </w:r>
    </w:p>
    <w:p w14:paraId="31B653F9" w14:textId="00CE4542" w:rsidR="001B674B" w:rsidRPr="003623F6" w:rsidRDefault="001B674B" w:rsidP="001B674B">
      <w:pPr>
        <w:pStyle w:val="NoSpacing"/>
        <w:rPr>
          <w:rFonts w:ascii="Arial" w:hAnsi="Arial" w:cs="Arial"/>
        </w:rPr>
      </w:pPr>
      <w:r w:rsidRPr="003623F6">
        <w:rPr>
          <w:rFonts w:ascii="Arial" w:hAnsi="Arial" w:cs="Arial"/>
        </w:rPr>
        <w:tab/>
      </w:r>
      <w:r w:rsidRPr="003623F6">
        <w:rPr>
          <w:rFonts w:ascii="Arial" w:hAnsi="Arial" w:cs="Arial"/>
        </w:rPr>
        <w:tab/>
      </w:r>
      <w:r w:rsidRPr="003623F6">
        <w:rPr>
          <w:rFonts w:ascii="Arial" w:hAnsi="Arial" w:cs="Arial"/>
        </w:rPr>
        <w:tab/>
      </w:r>
      <w:r w:rsidRPr="003623F6">
        <w:rPr>
          <w:rFonts w:ascii="Arial" w:hAnsi="Arial" w:cs="Arial"/>
        </w:rPr>
        <w:tab/>
      </w:r>
      <w:r w:rsidR="00791C30">
        <w:rPr>
          <w:rFonts w:ascii="Arial" w:hAnsi="Arial" w:cs="Arial"/>
        </w:rPr>
        <w:t xml:space="preserve">Jenny </w:t>
      </w:r>
      <w:proofErr w:type="spellStart"/>
      <w:r w:rsidR="00791C30">
        <w:rPr>
          <w:rFonts w:ascii="Arial" w:hAnsi="Arial" w:cs="Arial"/>
        </w:rPr>
        <w:t>Nelder</w:t>
      </w:r>
      <w:proofErr w:type="spellEnd"/>
      <w:r w:rsidRPr="003623F6">
        <w:rPr>
          <w:rFonts w:ascii="Arial" w:hAnsi="Arial" w:cs="Arial"/>
        </w:rPr>
        <w:t xml:space="preserve"> </w:t>
      </w:r>
    </w:p>
    <w:p w14:paraId="3AC047B5" w14:textId="77777777" w:rsidR="001B674B" w:rsidRPr="003623F6" w:rsidRDefault="001B674B" w:rsidP="001B674B">
      <w:pPr>
        <w:pStyle w:val="NoSpacing"/>
        <w:rPr>
          <w:rFonts w:ascii="Arial" w:hAnsi="Arial" w:cs="Arial"/>
        </w:rPr>
      </w:pPr>
      <w:r w:rsidRPr="003623F6">
        <w:rPr>
          <w:rFonts w:ascii="Arial" w:hAnsi="Arial" w:cs="Arial"/>
        </w:rPr>
        <w:tab/>
      </w:r>
      <w:r w:rsidRPr="003623F6">
        <w:rPr>
          <w:rFonts w:ascii="Arial" w:hAnsi="Arial" w:cs="Arial"/>
        </w:rPr>
        <w:tab/>
      </w:r>
      <w:r w:rsidRPr="003623F6">
        <w:rPr>
          <w:rFonts w:ascii="Arial" w:hAnsi="Arial" w:cs="Arial"/>
        </w:rPr>
        <w:tab/>
      </w:r>
      <w:r w:rsidRPr="003623F6">
        <w:rPr>
          <w:rFonts w:ascii="Arial" w:hAnsi="Arial" w:cs="Arial"/>
        </w:rPr>
        <w:tab/>
        <w:t>Ian Murray</w:t>
      </w:r>
    </w:p>
    <w:p w14:paraId="7D8BB2D5" w14:textId="67644CCD" w:rsidR="001B674B" w:rsidRDefault="001B674B" w:rsidP="001B674B">
      <w:pPr>
        <w:pStyle w:val="NoSpacing"/>
        <w:rPr>
          <w:rFonts w:ascii="Arial" w:hAnsi="Arial" w:cs="Arial"/>
        </w:rPr>
      </w:pPr>
      <w:r w:rsidRPr="003623F6">
        <w:rPr>
          <w:rFonts w:ascii="Arial" w:hAnsi="Arial" w:cs="Arial"/>
        </w:rPr>
        <w:tab/>
      </w:r>
      <w:r w:rsidRPr="003623F6">
        <w:rPr>
          <w:rFonts w:ascii="Arial" w:hAnsi="Arial" w:cs="Arial"/>
        </w:rPr>
        <w:tab/>
      </w:r>
      <w:r w:rsidRPr="003623F6">
        <w:rPr>
          <w:rFonts w:ascii="Arial" w:hAnsi="Arial" w:cs="Arial"/>
        </w:rPr>
        <w:tab/>
      </w:r>
      <w:r w:rsidRPr="003623F6">
        <w:rPr>
          <w:rFonts w:ascii="Arial" w:hAnsi="Arial" w:cs="Arial"/>
        </w:rPr>
        <w:tab/>
      </w:r>
      <w:r w:rsidR="00304E54">
        <w:rPr>
          <w:rFonts w:ascii="Arial" w:hAnsi="Arial" w:cs="Arial"/>
        </w:rPr>
        <w:t>Kate Heywood</w:t>
      </w:r>
    </w:p>
    <w:p w14:paraId="4515ACEB" w14:textId="67FC7A9D" w:rsidR="004E6221" w:rsidRPr="003623F6" w:rsidRDefault="004E6221"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Maxine Cole</w:t>
      </w:r>
    </w:p>
    <w:p w14:paraId="0DE330A3" w14:textId="6643C75A" w:rsidR="00304E54" w:rsidRDefault="001B674B" w:rsidP="001B674B">
      <w:pPr>
        <w:pStyle w:val="NoSpacing"/>
        <w:rPr>
          <w:rFonts w:ascii="Arial" w:hAnsi="Arial" w:cs="Arial"/>
        </w:rPr>
      </w:pPr>
      <w:r w:rsidRPr="003623F6">
        <w:rPr>
          <w:rFonts w:ascii="Arial" w:hAnsi="Arial" w:cs="Arial"/>
        </w:rPr>
        <w:tab/>
      </w:r>
      <w:r w:rsidRPr="003623F6">
        <w:rPr>
          <w:rFonts w:ascii="Arial" w:hAnsi="Arial" w:cs="Arial"/>
        </w:rPr>
        <w:tab/>
      </w:r>
      <w:r w:rsidRPr="003623F6">
        <w:rPr>
          <w:rFonts w:ascii="Arial" w:hAnsi="Arial" w:cs="Arial"/>
        </w:rPr>
        <w:tab/>
      </w:r>
      <w:r w:rsidRPr="003623F6">
        <w:rPr>
          <w:rFonts w:ascii="Arial" w:hAnsi="Arial" w:cs="Arial"/>
        </w:rPr>
        <w:tab/>
      </w:r>
      <w:r w:rsidR="00304E54">
        <w:rPr>
          <w:rFonts w:ascii="Arial" w:hAnsi="Arial" w:cs="Arial"/>
        </w:rPr>
        <w:t>Jac</w:t>
      </w:r>
      <w:r w:rsidR="00160496">
        <w:rPr>
          <w:rFonts w:ascii="Arial" w:hAnsi="Arial" w:cs="Arial"/>
        </w:rPr>
        <w:t>o</w:t>
      </w:r>
      <w:r w:rsidR="00304E54">
        <w:rPr>
          <w:rFonts w:ascii="Arial" w:hAnsi="Arial" w:cs="Arial"/>
        </w:rPr>
        <w:t xml:space="preserve"> Beukes</w:t>
      </w:r>
    </w:p>
    <w:p w14:paraId="7C6768C6" w14:textId="788EC309" w:rsidR="00304E54" w:rsidRDefault="00304E54"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Jo </w:t>
      </w:r>
      <w:proofErr w:type="spellStart"/>
      <w:r>
        <w:rPr>
          <w:rFonts w:ascii="Arial" w:hAnsi="Arial" w:cs="Arial"/>
        </w:rPr>
        <w:t>Guillod</w:t>
      </w:r>
      <w:proofErr w:type="spellEnd"/>
      <w:r>
        <w:rPr>
          <w:rFonts w:ascii="Arial" w:hAnsi="Arial" w:cs="Arial"/>
        </w:rPr>
        <w:t>-Rees</w:t>
      </w:r>
    </w:p>
    <w:p w14:paraId="5BF8C83A" w14:textId="109B5E80" w:rsidR="004E6221" w:rsidRDefault="004E6221"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Camilla King</w:t>
      </w:r>
    </w:p>
    <w:p w14:paraId="5143B829" w14:textId="22897BDE" w:rsidR="00160496" w:rsidRPr="003623F6" w:rsidRDefault="00160496"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6EE1835" w14:textId="77777777" w:rsidR="001B674B" w:rsidRPr="003623F6" w:rsidRDefault="001B674B" w:rsidP="001B674B">
      <w:pPr>
        <w:pStyle w:val="NoSpacing"/>
        <w:rPr>
          <w:rFonts w:ascii="Arial" w:hAnsi="Arial" w:cs="Arial"/>
        </w:rPr>
      </w:pPr>
    </w:p>
    <w:p w14:paraId="17237276" w14:textId="77777777" w:rsidR="001B674B" w:rsidRPr="003623F6" w:rsidRDefault="001B674B" w:rsidP="001B674B">
      <w:pPr>
        <w:pStyle w:val="NoSpacing"/>
        <w:rPr>
          <w:rFonts w:ascii="Arial" w:hAnsi="Arial" w:cs="Arial"/>
        </w:rPr>
      </w:pPr>
    </w:p>
    <w:p w14:paraId="45EADE1A" w14:textId="77777777" w:rsidR="001B674B" w:rsidRPr="003623F6" w:rsidRDefault="001B674B" w:rsidP="001B674B">
      <w:pPr>
        <w:pStyle w:val="NoSpacing"/>
        <w:rPr>
          <w:rFonts w:ascii="Arial" w:hAnsi="Arial" w:cs="Arial"/>
        </w:rPr>
      </w:pPr>
      <w:r w:rsidRPr="003623F6">
        <w:rPr>
          <w:rFonts w:ascii="Arial" w:hAnsi="Arial" w:cs="Arial"/>
        </w:rPr>
        <w:t>In attendance:</w:t>
      </w:r>
      <w:r w:rsidRPr="003623F6">
        <w:rPr>
          <w:rFonts w:ascii="Arial" w:hAnsi="Arial" w:cs="Arial"/>
        </w:rPr>
        <w:tab/>
      </w:r>
      <w:r w:rsidRPr="003623F6">
        <w:rPr>
          <w:rFonts w:ascii="Arial" w:hAnsi="Arial" w:cs="Arial"/>
        </w:rPr>
        <w:tab/>
      </w:r>
      <w:r w:rsidR="003623F6">
        <w:rPr>
          <w:rFonts w:ascii="Arial" w:hAnsi="Arial" w:cs="Arial"/>
        </w:rPr>
        <w:tab/>
      </w:r>
      <w:r w:rsidRPr="003623F6">
        <w:rPr>
          <w:rFonts w:ascii="Arial" w:hAnsi="Arial" w:cs="Arial"/>
        </w:rPr>
        <w:t>Jo Sanders (Clerk)</w:t>
      </w:r>
    </w:p>
    <w:p w14:paraId="5E575EFD" w14:textId="77777777" w:rsidR="001B674B" w:rsidRPr="003623F6" w:rsidRDefault="001B674B" w:rsidP="001B674B">
      <w:pPr>
        <w:pStyle w:val="NoSpacing"/>
        <w:rPr>
          <w:rFonts w:ascii="Arial" w:hAnsi="Arial" w:cs="Arial"/>
        </w:rPr>
      </w:pPr>
    </w:p>
    <w:p w14:paraId="58E3FE0E" w14:textId="77777777" w:rsidR="001B674B" w:rsidRPr="003623F6" w:rsidRDefault="001B674B" w:rsidP="001B674B">
      <w:pPr>
        <w:pStyle w:val="NoSpacing"/>
        <w:rPr>
          <w:rFonts w:ascii="Arial" w:hAnsi="Arial" w:cs="Arial"/>
        </w:rPr>
      </w:pPr>
    </w:p>
    <w:p w14:paraId="60022CCA" w14:textId="17BA720E" w:rsidR="00791C30" w:rsidRPr="003623F6" w:rsidRDefault="001B674B">
      <w:pPr>
        <w:pStyle w:val="NoSpacing"/>
        <w:rPr>
          <w:rFonts w:ascii="Arial" w:hAnsi="Arial" w:cs="Arial"/>
        </w:rPr>
      </w:pPr>
      <w:r w:rsidRPr="003623F6">
        <w:rPr>
          <w:rFonts w:ascii="Arial" w:hAnsi="Arial" w:cs="Arial"/>
        </w:rPr>
        <w:t>Apologies:</w:t>
      </w:r>
      <w:r w:rsidRPr="003623F6">
        <w:rPr>
          <w:rFonts w:ascii="Arial" w:hAnsi="Arial" w:cs="Arial"/>
        </w:rPr>
        <w:tab/>
      </w:r>
      <w:r w:rsidRPr="003623F6">
        <w:rPr>
          <w:rFonts w:ascii="Arial" w:hAnsi="Arial" w:cs="Arial"/>
        </w:rPr>
        <w:tab/>
      </w:r>
      <w:r w:rsidRPr="003623F6">
        <w:rPr>
          <w:rFonts w:ascii="Arial" w:hAnsi="Arial" w:cs="Arial"/>
        </w:rPr>
        <w:tab/>
      </w:r>
    </w:p>
    <w:p w14:paraId="4CC52F66" w14:textId="77777777" w:rsidR="001B674B" w:rsidRDefault="001B674B" w:rsidP="001B674B">
      <w:pPr>
        <w:pStyle w:val="NoSpacing"/>
        <w:rPr>
          <w:rFonts w:ascii="Arial" w:hAnsi="Arial" w:cs="Arial"/>
          <w:sz w:val="24"/>
          <w:szCs w:val="24"/>
        </w:rPr>
      </w:pPr>
    </w:p>
    <w:p w14:paraId="43B845DB" w14:textId="77777777" w:rsidR="001B674B" w:rsidRDefault="001B674B" w:rsidP="001B674B">
      <w:pPr>
        <w:pStyle w:val="NoSpacing"/>
        <w:rPr>
          <w:rFonts w:ascii="Arial" w:hAnsi="Arial" w:cs="Arial"/>
          <w:sz w:val="24"/>
          <w:szCs w:val="24"/>
        </w:rPr>
      </w:pPr>
    </w:p>
    <w:tbl>
      <w:tblPr>
        <w:tblStyle w:val="TableGrid"/>
        <w:tblW w:w="9209" w:type="dxa"/>
        <w:tblLayout w:type="fixed"/>
        <w:tblLook w:val="04A0" w:firstRow="1" w:lastRow="0" w:firstColumn="1" w:lastColumn="0" w:noHBand="0" w:noVBand="1"/>
      </w:tblPr>
      <w:tblGrid>
        <w:gridCol w:w="704"/>
        <w:gridCol w:w="7510"/>
        <w:gridCol w:w="995"/>
      </w:tblGrid>
      <w:tr w:rsidR="001B674B" w14:paraId="26DED181" w14:textId="77777777" w:rsidTr="00B400F4">
        <w:tc>
          <w:tcPr>
            <w:tcW w:w="704" w:type="dxa"/>
          </w:tcPr>
          <w:p w14:paraId="0F5CBF53" w14:textId="77777777" w:rsidR="001B674B" w:rsidRPr="003623F6" w:rsidRDefault="001B674B" w:rsidP="001B674B">
            <w:pPr>
              <w:pStyle w:val="NoSpacing"/>
              <w:rPr>
                <w:rFonts w:ascii="Arial" w:hAnsi="Arial" w:cs="Arial"/>
                <w:b/>
              </w:rPr>
            </w:pPr>
            <w:r w:rsidRPr="003623F6">
              <w:rPr>
                <w:rFonts w:ascii="Arial" w:hAnsi="Arial" w:cs="Arial"/>
                <w:b/>
              </w:rPr>
              <w:t>Item</w:t>
            </w:r>
          </w:p>
        </w:tc>
        <w:tc>
          <w:tcPr>
            <w:tcW w:w="7510" w:type="dxa"/>
          </w:tcPr>
          <w:p w14:paraId="742481AE" w14:textId="77777777" w:rsidR="001B674B" w:rsidRPr="003623F6" w:rsidRDefault="00F902D6" w:rsidP="00F902D6">
            <w:pPr>
              <w:pStyle w:val="NoSpacing"/>
              <w:jc w:val="center"/>
              <w:rPr>
                <w:rFonts w:ascii="Arial" w:hAnsi="Arial" w:cs="Arial"/>
                <w:b/>
              </w:rPr>
            </w:pPr>
            <w:r w:rsidRPr="003623F6">
              <w:rPr>
                <w:rFonts w:ascii="Arial" w:hAnsi="Arial" w:cs="Arial"/>
                <w:b/>
              </w:rPr>
              <w:t>Notes</w:t>
            </w:r>
          </w:p>
        </w:tc>
        <w:tc>
          <w:tcPr>
            <w:tcW w:w="995" w:type="dxa"/>
          </w:tcPr>
          <w:p w14:paraId="378FE8B2" w14:textId="77777777" w:rsidR="001B674B" w:rsidRPr="003623F6" w:rsidRDefault="00F902D6" w:rsidP="001B674B">
            <w:pPr>
              <w:pStyle w:val="NoSpacing"/>
              <w:rPr>
                <w:rFonts w:ascii="Arial" w:hAnsi="Arial" w:cs="Arial"/>
                <w:b/>
              </w:rPr>
            </w:pPr>
            <w:r w:rsidRPr="003623F6">
              <w:rPr>
                <w:rFonts w:ascii="Arial" w:hAnsi="Arial" w:cs="Arial"/>
                <w:b/>
              </w:rPr>
              <w:t>Action</w:t>
            </w:r>
          </w:p>
        </w:tc>
      </w:tr>
      <w:tr w:rsidR="001B674B" w14:paraId="42BD4E6A" w14:textId="77777777" w:rsidTr="00B400F4">
        <w:tc>
          <w:tcPr>
            <w:tcW w:w="704" w:type="dxa"/>
          </w:tcPr>
          <w:p w14:paraId="4D17F75D" w14:textId="77777777" w:rsidR="001B674B" w:rsidRPr="003623F6" w:rsidRDefault="00F902D6" w:rsidP="001B674B">
            <w:pPr>
              <w:pStyle w:val="NoSpacing"/>
              <w:rPr>
                <w:rFonts w:ascii="Arial" w:hAnsi="Arial" w:cs="Arial"/>
              </w:rPr>
            </w:pPr>
            <w:r w:rsidRPr="003623F6">
              <w:rPr>
                <w:rFonts w:ascii="Arial" w:hAnsi="Arial" w:cs="Arial"/>
              </w:rPr>
              <w:t>1.</w:t>
            </w:r>
          </w:p>
        </w:tc>
        <w:tc>
          <w:tcPr>
            <w:tcW w:w="7510" w:type="dxa"/>
          </w:tcPr>
          <w:p w14:paraId="2B7978C9" w14:textId="77777777" w:rsidR="001B674B" w:rsidRPr="00394E5A" w:rsidRDefault="00F902D6" w:rsidP="001B674B">
            <w:pPr>
              <w:pStyle w:val="NoSpacing"/>
              <w:rPr>
                <w:rFonts w:ascii="Arial" w:hAnsi="Arial" w:cs="Arial"/>
                <w:b/>
                <w:u w:val="single"/>
              </w:rPr>
            </w:pPr>
            <w:r w:rsidRPr="00394E5A">
              <w:rPr>
                <w:rFonts w:ascii="Arial" w:hAnsi="Arial" w:cs="Arial"/>
                <w:b/>
                <w:u w:val="single"/>
              </w:rPr>
              <w:t>Absence</w:t>
            </w:r>
          </w:p>
          <w:p w14:paraId="455D8C96" w14:textId="0C2AF9C3" w:rsidR="00325419" w:rsidRPr="00394E5A" w:rsidRDefault="00325419" w:rsidP="00325419">
            <w:pPr>
              <w:pStyle w:val="NoSpacing"/>
              <w:numPr>
                <w:ilvl w:val="1"/>
                <w:numId w:val="7"/>
              </w:numPr>
              <w:rPr>
                <w:rFonts w:ascii="Arial" w:hAnsi="Arial" w:cs="Arial"/>
                <w:i/>
              </w:rPr>
            </w:pPr>
            <w:r w:rsidRPr="00394E5A">
              <w:rPr>
                <w:rFonts w:ascii="Arial" w:hAnsi="Arial" w:cs="Arial"/>
                <w:b/>
                <w:i/>
              </w:rPr>
              <w:t>Apologies for absence</w:t>
            </w:r>
          </w:p>
          <w:p w14:paraId="7A16757D" w14:textId="7951ED38" w:rsidR="00325419" w:rsidRPr="00394E5A" w:rsidRDefault="004E6221" w:rsidP="00325419">
            <w:pPr>
              <w:pStyle w:val="NoSpacing"/>
              <w:rPr>
                <w:rFonts w:ascii="Arial" w:hAnsi="Arial" w:cs="Arial"/>
              </w:rPr>
            </w:pPr>
            <w:r>
              <w:rPr>
                <w:rFonts w:ascii="Arial" w:hAnsi="Arial" w:cs="Arial"/>
              </w:rPr>
              <w:t xml:space="preserve">There were no apologies for this meeting.  ML informed the LGB that both Mr Manning and Ms </w:t>
            </w:r>
            <w:proofErr w:type="spellStart"/>
            <w:r>
              <w:rPr>
                <w:rFonts w:ascii="Arial" w:hAnsi="Arial" w:cs="Arial"/>
              </w:rPr>
              <w:t>Brenchley</w:t>
            </w:r>
            <w:proofErr w:type="spellEnd"/>
            <w:r>
              <w:rPr>
                <w:rFonts w:ascii="Arial" w:hAnsi="Arial" w:cs="Arial"/>
              </w:rPr>
              <w:t xml:space="preserve"> had resigned from the LGB</w:t>
            </w:r>
          </w:p>
          <w:p w14:paraId="63E961F4" w14:textId="77777777" w:rsidR="00325419" w:rsidRPr="00394E5A" w:rsidRDefault="00325419" w:rsidP="00325419">
            <w:pPr>
              <w:pStyle w:val="NoSpacing"/>
              <w:rPr>
                <w:rFonts w:ascii="Arial" w:hAnsi="Arial" w:cs="Arial"/>
              </w:rPr>
            </w:pPr>
          </w:p>
          <w:p w14:paraId="72A868D3" w14:textId="372A1DE5" w:rsidR="00325419" w:rsidRPr="00394E5A" w:rsidRDefault="00325419" w:rsidP="00325419">
            <w:pPr>
              <w:pStyle w:val="NoSpacing"/>
              <w:numPr>
                <w:ilvl w:val="1"/>
                <w:numId w:val="7"/>
              </w:numPr>
              <w:rPr>
                <w:rFonts w:ascii="Arial" w:hAnsi="Arial" w:cs="Arial"/>
                <w:b/>
                <w:i/>
              </w:rPr>
            </w:pPr>
            <w:r w:rsidRPr="00394E5A">
              <w:rPr>
                <w:rFonts w:ascii="Arial" w:hAnsi="Arial" w:cs="Arial"/>
                <w:b/>
                <w:i/>
              </w:rPr>
              <w:t>Consent/Non-consent to absence</w:t>
            </w:r>
          </w:p>
          <w:p w14:paraId="09A68BB3" w14:textId="570680B1" w:rsidR="003A2C4B" w:rsidRDefault="00003BB8" w:rsidP="001B674B">
            <w:pPr>
              <w:pStyle w:val="NoSpacing"/>
              <w:rPr>
                <w:rFonts w:ascii="Arial" w:hAnsi="Arial" w:cs="Arial"/>
              </w:rPr>
            </w:pPr>
            <w:r>
              <w:rPr>
                <w:rFonts w:ascii="Arial" w:hAnsi="Arial" w:cs="Arial"/>
              </w:rPr>
              <w:t>Not applicable.</w:t>
            </w:r>
          </w:p>
          <w:p w14:paraId="65F052C3" w14:textId="299930F6" w:rsidR="008C6932" w:rsidRPr="00394E5A" w:rsidRDefault="008C6932" w:rsidP="00092C7B">
            <w:pPr>
              <w:pStyle w:val="NoSpacing"/>
              <w:rPr>
                <w:rFonts w:ascii="Arial" w:hAnsi="Arial" w:cs="Arial"/>
              </w:rPr>
            </w:pPr>
          </w:p>
        </w:tc>
        <w:tc>
          <w:tcPr>
            <w:tcW w:w="995" w:type="dxa"/>
          </w:tcPr>
          <w:p w14:paraId="4FA3E8E4" w14:textId="77777777" w:rsidR="00D3686E" w:rsidRDefault="00D3686E" w:rsidP="001B674B">
            <w:pPr>
              <w:pStyle w:val="NoSpacing"/>
              <w:rPr>
                <w:rFonts w:ascii="Arial" w:hAnsi="Arial" w:cs="Arial"/>
              </w:rPr>
            </w:pPr>
          </w:p>
          <w:p w14:paraId="5E2A5BCD" w14:textId="77777777" w:rsidR="00D3686E" w:rsidRPr="00D3686E" w:rsidRDefault="00D3686E" w:rsidP="00D3686E"/>
          <w:p w14:paraId="080E9BE7" w14:textId="77777777" w:rsidR="00D3686E" w:rsidRDefault="00D3686E" w:rsidP="00D3686E"/>
          <w:p w14:paraId="337FA3D7" w14:textId="74F82661" w:rsidR="001B674B" w:rsidRPr="00D3686E" w:rsidRDefault="001B674B" w:rsidP="00D3686E">
            <w:pPr>
              <w:rPr>
                <w:b/>
              </w:rPr>
            </w:pPr>
          </w:p>
        </w:tc>
      </w:tr>
      <w:tr w:rsidR="001B674B" w14:paraId="305C1D25" w14:textId="77777777" w:rsidTr="00B400F4">
        <w:tc>
          <w:tcPr>
            <w:tcW w:w="704" w:type="dxa"/>
          </w:tcPr>
          <w:p w14:paraId="73761424" w14:textId="0B5FBB7D" w:rsidR="001B674B" w:rsidRPr="003623F6" w:rsidRDefault="003623F6" w:rsidP="001B674B">
            <w:pPr>
              <w:pStyle w:val="NoSpacing"/>
              <w:rPr>
                <w:rFonts w:ascii="Arial" w:hAnsi="Arial" w:cs="Arial"/>
              </w:rPr>
            </w:pPr>
            <w:r>
              <w:rPr>
                <w:rFonts w:ascii="Arial" w:hAnsi="Arial" w:cs="Arial"/>
              </w:rPr>
              <w:t>2.</w:t>
            </w:r>
          </w:p>
        </w:tc>
        <w:tc>
          <w:tcPr>
            <w:tcW w:w="7510" w:type="dxa"/>
          </w:tcPr>
          <w:p w14:paraId="13EFAEE7" w14:textId="52298CCD" w:rsidR="001B674B" w:rsidRPr="00394E5A" w:rsidRDefault="00325419" w:rsidP="001B674B">
            <w:pPr>
              <w:pStyle w:val="NoSpacing"/>
              <w:rPr>
                <w:rFonts w:ascii="Arial" w:hAnsi="Arial" w:cs="Arial"/>
                <w:b/>
                <w:u w:val="single"/>
              </w:rPr>
            </w:pPr>
            <w:r w:rsidRPr="00394E5A">
              <w:rPr>
                <w:rFonts w:ascii="Arial" w:hAnsi="Arial" w:cs="Arial"/>
                <w:b/>
                <w:u w:val="single"/>
              </w:rPr>
              <w:t>Pecuniary and other interests</w:t>
            </w:r>
          </w:p>
          <w:p w14:paraId="1F0B66AC" w14:textId="5FF5BE5F" w:rsidR="00325419" w:rsidRPr="00394E5A" w:rsidRDefault="00325419" w:rsidP="001B674B">
            <w:pPr>
              <w:pStyle w:val="NoSpacing"/>
              <w:rPr>
                <w:rFonts w:ascii="Arial" w:hAnsi="Arial" w:cs="Arial"/>
                <w:i/>
              </w:rPr>
            </w:pPr>
            <w:r w:rsidRPr="00394E5A">
              <w:rPr>
                <w:rFonts w:ascii="Arial" w:hAnsi="Arial" w:cs="Arial"/>
                <w:b/>
                <w:i/>
              </w:rPr>
              <w:t>2.1.    Declarations with regard to items on agenda</w:t>
            </w:r>
          </w:p>
          <w:p w14:paraId="09D5AB79" w14:textId="77777777" w:rsidR="001D0E55" w:rsidRPr="00394E5A" w:rsidRDefault="003623F6" w:rsidP="001B674B">
            <w:pPr>
              <w:pStyle w:val="NoSpacing"/>
              <w:rPr>
                <w:rFonts w:ascii="Arial" w:hAnsi="Arial" w:cs="Arial"/>
              </w:rPr>
            </w:pPr>
            <w:r w:rsidRPr="00394E5A">
              <w:rPr>
                <w:rFonts w:ascii="Arial" w:hAnsi="Arial" w:cs="Arial"/>
              </w:rPr>
              <w:t xml:space="preserve">No </w:t>
            </w:r>
            <w:r w:rsidR="00092C7B" w:rsidRPr="00394E5A">
              <w:rPr>
                <w:rFonts w:ascii="Arial" w:hAnsi="Arial" w:cs="Arial"/>
              </w:rPr>
              <w:t xml:space="preserve">new </w:t>
            </w:r>
            <w:r w:rsidRPr="00394E5A">
              <w:rPr>
                <w:rFonts w:ascii="Arial" w:hAnsi="Arial" w:cs="Arial"/>
              </w:rPr>
              <w:t xml:space="preserve">interests </w:t>
            </w:r>
            <w:r w:rsidR="00444A57" w:rsidRPr="00394E5A">
              <w:rPr>
                <w:rFonts w:ascii="Arial" w:hAnsi="Arial" w:cs="Arial"/>
              </w:rPr>
              <w:t>were declared</w:t>
            </w:r>
            <w:r w:rsidR="000F2723" w:rsidRPr="00394E5A">
              <w:rPr>
                <w:rFonts w:ascii="Arial" w:hAnsi="Arial" w:cs="Arial"/>
              </w:rPr>
              <w:t>.</w:t>
            </w:r>
          </w:p>
          <w:p w14:paraId="14B2065B" w14:textId="77777777" w:rsidR="001D0E55" w:rsidRPr="00394E5A" w:rsidRDefault="001D0E55" w:rsidP="001B674B">
            <w:pPr>
              <w:pStyle w:val="NoSpacing"/>
              <w:rPr>
                <w:rFonts w:ascii="Arial" w:hAnsi="Arial" w:cs="Arial"/>
              </w:rPr>
            </w:pPr>
          </w:p>
          <w:p w14:paraId="5866245C" w14:textId="77777777" w:rsidR="001D0E55" w:rsidRPr="00394E5A" w:rsidRDefault="001D0E55" w:rsidP="001B674B">
            <w:pPr>
              <w:pStyle w:val="NoSpacing"/>
              <w:rPr>
                <w:rFonts w:ascii="Arial" w:hAnsi="Arial" w:cs="Arial"/>
              </w:rPr>
            </w:pPr>
            <w:r w:rsidRPr="00394E5A">
              <w:rPr>
                <w:rFonts w:ascii="Arial" w:hAnsi="Arial" w:cs="Arial"/>
                <w:b/>
                <w:i/>
              </w:rPr>
              <w:t>2.2.    Update the register of Pecuniary Interests</w:t>
            </w:r>
          </w:p>
          <w:p w14:paraId="491E6FE8" w14:textId="58D8E0ED" w:rsidR="009A3280" w:rsidRDefault="00003BB8" w:rsidP="00DB658A">
            <w:pPr>
              <w:pStyle w:val="NoSpacing"/>
              <w:rPr>
                <w:rFonts w:ascii="Arial" w:hAnsi="Arial" w:cs="Arial"/>
              </w:rPr>
            </w:pPr>
            <w:r>
              <w:rPr>
                <w:rFonts w:ascii="Arial" w:hAnsi="Arial" w:cs="Arial"/>
              </w:rPr>
              <w:t>Declaration of Interest forms had been circulated prior to the meeting.  Some were returned at the beginning of the meeting.  ML asked LGB to ensure that the forms were directed back to JS as soon as possible.</w:t>
            </w:r>
          </w:p>
          <w:p w14:paraId="6D159747" w14:textId="3C81581F" w:rsidR="00DB658A" w:rsidRPr="00394E5A" w:rsidRDefault="00DB658A" w:rsidP="00DB658A">
            <w:pPr>
              <w:pStyle w:val="NoSpacing"/>
              <w:rPr>
                <w:rFonts w:ascii="Arial" w:hAnsi="Arial" w:cs="Arial"/>
              </w:rPr>
            </w:pPr>
          </w:p>
        </w:tc>
        <w:tc>
          <w:tcPr>
            <w:tcW w:w="995" w:type="dxa"/>
          </w:tcPr>
          <w:p w14:paraId="368BBC14" w14:textId="77777777" w:rsidR="001B674B" w:rsidRDefault="001B674B" w:rsidP="001B674B">
            <w:pPr>
              <w:pStyle w:val="NoSpacing"/>
              <w:rPr>
                <w:rFonts w:ascii="Arial" w:hAnsi="Arial" w:cs="Arial"/>
              </w:rPr>
            </w:pPr>
          </w:p>
          <w:p w14:paraId="29BB1F6A" w14:textId="77777777" w:rsidR="00325419" w:rsidRDefault="00325419" w:rsidP="001B674B">
            <w:pPr>
              <w:pStyle w:val="NoSpacing"/>
              <w:rPr>
                <w:rFonts w:ascii="Arial" w:hAnsi="Arial" w:cs="Arial"/>
              </w:rPr>
            </w:pPr>
          </w:p>
          <w:p w14:paraId="0AB0E3C7" w14:textId="77777777" w:rsidR="00325419" w:rsidRDefault="00325419" w:rsidP="001B674B">
            <w:pPr>
              <w:pStyle w:val="NoSpacing"/>
              <w:rPr>
                <w:rFonts w:ascii="Arial" w:hAnsi="Arial" w:cs="Arial"/>
              </w:rPr>
            </w:pPr>
          </w:p>
          <w:p w14:paraId="42A62C14" w14:textId="77777777" w:rsidR="00945DAE" w:rsidRDefault="00945DAE" w:rsidP="00325419">
            <w:pPr>
              <w:pStyle w:val="NoSpacing"/>
              <w:jc w:val="center"/>
              <w:rPr>
                <w:rFonts w:ascii="Arial" w:hAnsi="Arial" w:cs="Arial"/>
                <w:b/>
              </w:rPr>
            </w:pPr>
          </w:p>
          <w:p w14:paraId="7BF5C2E5" w14:textId="77777777" w:rsidR="00945DAE" w:rsidRDefault="00945DAE" w:rsidP="00325419">
            <w:pPr>
              <w:pStyle w:val="NoSpacing"/>
              <w:jc w:val="center"/>
              <w:rPr>
                <w:rFonts w:ascii="Arial" w:hAnsi="Arial" w:cs="Arial"/>
                <w:b/>
              </w:rPr>
            </w:pPr>
          </w:p>
          <w:p w14:paraId="705963F2" w14:textId="1339CD86" w:rsidR="00325419" w:rsidRPr="00325419" w:rsidRDefault="00003BB8" w:rsidP="00325419">
            <w:pPr>
              <w:pStyle w:val="NoSpacing"/>
              <w:jc w:val="center"/>
              <w:rPr>
                <w:rFonts w:ascii="Arial" w:hAnsi="Arial" w:cs="Arial"/>
                <w:b/>
              </w:rPr>
            </w:pPr>
            <w:r>
              <w:rPr>
                <w:rFonts w:ascii="Arial" w:hAnsi="Arial" w:cs="Arial"/>
                <w:b/>
              </w:rPr>
              <w:t>LGB</w:t>
            </w:r>
          </w:p>
        </w:tc>
      </w:tr>
      <w:tr w:rsidR="001B674B" w14:paraId="11650493" w14:textId="77777777" w:rsidTr="00B400F4">
        <w:tc>
          <w:tcPr>
            <w:tcW w:w="704" w:type="dxa"/>
          </w:tcPr>
          <w:p w14:paraId="58D6F360" w14:textId="136E91EE" w:rsidR="001B674B" w:rsidRPr="003623F6" w:rsidRDefault="00444A57" w:rsidP="001B674B">
            <w:pPr>
              <w:pStyle w:val="NoSpacing"/>
              <w:rPr>
                <w:rFonts w:ascii="Arial" w:hAnsi="Arial" w:cs="Arial"/>
              </w:rPr>
            </w:pPr>
            <w:r>
              <w:rPr>
                <w:rFonts w:ascii="Arial" w:hAnsi="Arial" w:cs="Arial"/>
              </w:rPr>
              <w:t>3.</w:t>
            </w:r>
          </w:p>
        </w:tc>
        <w:tc>
          <w:tcPr>
            <w:tcW w:w="7510" w:type="dxa"/>
          </w:tcPr>
          <w:p w14:paraId="49438909" w14:textId="2DFD0F3F" w:rsidR="001B674B" w:rsidRPr="00394E5A" w:rsidRDefault="00325419" w:rsidP="001B674B">
            <w:pPr>
              <w:pStyle w:val="NoSpacing"/>
              <w:rPr>
                <w:rFonts w:ascii="Arial" w:hAnsi="Arial" w:cs="Arial"/>
                <w:u w:val="single"/>
              </w:rPr>
            </w:pPr>
            <w:r w:rsidRPr="00394E5A">
              <w:rPr>
                <w:rFonts w:ascii="Arial" w:hAnsi="Arial" w:cs="Arial"/>
                <w:b/>
                <w:u w:val="single"/>
              </w:rPr>
              <w:t>Chair’s Action</w:t>
            </w:r>
          </w:p>
          <w:p w14:paraId="163A348A" w14:textId="0EAAE793" w:rsidR="008C6932" w:rsidRDefault="00791C30" w:rsidP="001B674B">
            <w:pPr>
              <w:pStyle w:val="NoSpacing"/>
              <w:rPr>
                <w:rFonts w:ascii="Arial" w:hAnsi="Arial" w:cs="Arial"/>
              </w:rPr>
            </w:pPr>
            <w:r>
              <w:rPr>
                <w:rFonts w:ascii="Arial" w:hAnsi="Arial" w:cs="Arial"/>
              </w:rPr>
              <w:t xml:space="preserve"> </w:t>
            </w:r>
            <w:r w:rsidR="00003BB8">
              <w:rPr>
                <w:rFonts w:ascii="Arial" w:hAnsi="Arial" w:cs="Arial"/>
              </w:rPr>
              <w:t>T</w:t>
            </w:r>
            <w:r w:rsidR="001D0E55" w:rsidRPr="00394E5A">
              <w:rPr>
                <w:rFonts w:ascii="Arial" w:hAnsi="Arial" w:cs="Arial"/>
              </w:rPr>
              <w:t>here were no urgent actions to report</w:t>
            </w:r>
            <w:r w:rsidR="00325419" w:rsidRPr="00394E5A">
              <w:rPr>
                <w:rFonts w:ascii="Arial" w:hAnsi="Arial" w:cs="Arial"/>
              </w:rPr>
              <w:t>.</w:t>
            </w:r>
          </w:p>
          <w:p w14:paraId="3EECEBF8" w14:textId="276851AF" w:rsidR="009A3280" w:rsidRPr="00394E5A" w:rsidRDefault="009A3280" w:rsidP="001B674B">
            <w:pPr>
              <w:pStyle w:val="NoSpacing"/>
              <w:rPr>
                <w:rFonts w:ascii="Arial" w:hAnsi="Arial" w:cs="Arial"/>
              </w:rPr>
            </w:pPr>
          </w:p>
        </w:tc>
        <w:tc>
          <w:tcPr>
            <w:tcW w:w="995" w:type="dxa"/>
          </w:tcPr>
          <w:p w14:paraId="222570CC" w14:textId="77777777" w:rsidR="001B674B" w:rsidRPr="003623F6" w:rsidRDefault="001B674B" w:rsidP="001B674B">
            <w:pPr>
              <w:pStyle w:val="NoSpacing"/>
              <w:rPr>
                <w:rFonts w:ascii="Arial" w:hAnsi="Arial" w:cs="Arial"/>
              </w:rPr>
            </w:pPr>
          </w:p>
        </w:tc>
      </w:tr>
      <w:tr w:rsidR="001B674B" w14:paraId="33BB83BC" w14:textId="77777777" w:rsidTr="00B400F4">
        <w:tc>
          <w:tcPr>
            <w:tcW w:w="704" w:type="dxa"/>
          </w:tcPr>
          <w:p w14:paraId="6B6D334C" w14:textId="77777777" w:rsidR="001B674B" w:rsidRPr="003623F6" w:rsidRDefault="00D3686E" w:rsidP="001B674B">
            <w:pPr>
              <w:pStyle w:val="NoSpacing"/>
              <w:rPr>
                <w:rFonts w:ascii="Arial" w:hAnsi="Arial" w:cs="Arial"/>
              </w:rPr>
            </w:pPr>
            <w:r>
              <w:rPr>
                <w:rFonts w:ascii="Arial" w:hAnsi="Arial" w:cs="Arial"/>
              </w:rPr>
              <w:t>4.</w:t>
            </w:r>
          </w:p>
        </w:tc>
        <w:tc>
          <w:tcPr>
            <w:tcW w:w="7510" w:type="dxa"/>
          </w:tcPr>
          <w:p w14:paraId="5755D7C7" w14:textId="487FEA9A" w:rsidR="001B674B" w:rsidRPr="00394E5A" w:rsidRDefault="001D0E55" w:rsidP="001B674B">
            <w:pPr>
              <w:pStyle w:val="NoSpacing"/>
              <w:rPr>
                <w:rFonts w:ascii="Arial" w:hAnsi="Arial" w:cs="Arial"/>
                <w:u w:val="single"/>
              </w:rPr>
            </w:pPr>
            <w:r w:rsidRPr="00394E5A">
              <w:rPr>
                <w:rFonts w:ascii="Arial" w:hAnsi="Arial" w:cs="Arial"/>
                <w:b/>
                <w:u w:val="single"/>
              </w:rPr>
              <w:t xml:space="preserve">Minutes of the last meeting </w:t>
            </w:r>
          </w:p>
          <w:p w14:paraId="42F106EA" w14:textId="77777777" w:rsidR="009F2E13" w:rsidRPr="00394E5A" w:rsidRDefault="001D0E55" w:rsidP="00B24933">
            <w:pPr>
              <w:pStyle w:val="NoSpacing"/>
              <w:rPr>
                <w:rFonts w:ascii="Arial" w:hAnsi="Arial" w:cs="Arial"/>
              </w:rPr>
            </w:pPr>
            <w:r w:rsidRPr="00394E5A">
              <w:rPr>
                <w:rFonts w:ascii="Arial" w:hAnsi="Arial" w:cs="Arial"/>
                <w:b/>
                <w:i/>
              </w:rPr>
              <w:t>4.1.   Confirm the Minutes of the previous meeting</w:t>
            </w:r>
          </w:p>
          <w:p w14:paraId="08F28526" w14:textId="6D8368BB" w:rsidR="001D0E55" w:rsidRPr="00394E5A" w:rsidRDefault="001D0E55" w:rsidP="00B24933">
            <w:pPr>
              <w:pStyle w:val="NoSpacing"/>
              <w:rPr>
                <w:rFonts w:ascii="Arial" w:hAnsi="Arial" w:cs="Arial"/>
              </w:rPr>
            </w:pPr>
            <w:r w:rsidRPr="00394E5A">
              <w:rPr>
                <w:rFonts w:ascii="Arial" w:hAnsi="Arial" w:cs="Arial"/>
              </w:rPr>
              <w:t xml:space="preserve">The Minutes circulated for the meeting held on </w:t>
            </w:r>
            <w:r w:rsidR="00754DE1">
              <w:rPr>
                <w:rFonts w:ascii="Arial" w:hAnsi="Arial" w:cs="Arial"/>
              </w:rPr>
              <w:t>28</w:t>
            </w:r>
            <w:r w:rsidR="00754DE1" w:rsidRPr="00CC1A78">
              <w:rPr>
                <w:rFonts w:ascii="Arial" w:hAnsi="Arial" w:cs="Arial"/>
                <w:vertAlign w:val="superscript"/>
              </w:rPr>
              <w:t>th</w:t>
            </w:r>
            <w:r w:rsidR="00754DE1">
              <w:rPr>
                <w:rFonts w:ascii="Arial" w:hAnsi="Arial" w:cs="Arial"/>
              </w:rPr>
              <w:t xml:space="preserve"> June</w:t>
            </w:r>
            <w:r w:rsidR="008C617E" w:rsidRPr="00394E5A">
              <w:rPr>
                <w:rFonts w:ascii="Arial" w:hAnsi="Arial" w:cs="Arial"/>
              </w:rPr>
              <w:t xml:space="preserve"> 2016</w:t>
            </w:r>
            <w:r w:rsidRPr="00394E5A">
              <w:rPr>
                <w:rFonts w:ascii="Arial" w:hAnsi="Arial" w:cs="Arial"/>
              </w:rPr>
              <w:t xml:space="preserve"> were confirmed as a true record.</w:t>
            </w:r>
            <w:r w:rsidR="009175D0" w:rsidRPr="00394E5A">
              <w:rPr>
                <w:rFonts w:ascii="Arial" w:hAnsi="Arial" w:cs="Arial"/>
              </w:rPr>
              <w:t xml:space="preserve">  </w:t>
            </w:r>
          </w:p>
          <w:p w14:paraId="7BC9BE05" w14:textId="77777777" w:rsidR="001D0E55" w:rsidRPr="00394E5A" w:rsidRDefault="001D0E55" w:rsidP="00B24933">
            <w:pPr>
              <w:pStyle w:val="NoSpacing"/>
              <w:rPr>
                <w:rFonts w:ascii="Arial" w:hAnsi="Arial" w:cs="Arial"/>
              </w:rPr>
            </w:pPr>
          </w:p>
          <w:p w14:paraId="5D9A669A" w14:textId="77777777" w:rsidR="001D0E55" w:rsidRDefault="001D0E55" w:rsidP="00B24933">
            <w:pPr>
              <w:pStyle w:val="NoSpacing"/>
              <w:rPr>
                <w:rFonts w:ascii="Arial" w:hAnsi="Arial" w:cs="Arial"/>
                <w:b/>
                <w:i/>
              </w:rPr>
            </w:pPr>
            <w:r w:rsidRPr="00394E5A">
              <w:rPr>
                <w:rFonts w:ascii="Arial" w:hAnsi="Arial" w:cs="Arial"/>
                <w:b/>
                <w:i/>
              </w:rPr>
              <w:t>4.2.   Matter arising from the minutes</w:t>
            </w:r>
          </w:p>
          <w:p w14:paraId="14EEF852" w14:textId="77777777" w:rsidR="00945DAE" w:rsidRDefault="00945DAE" w:rsidP="00B24933">
            <w:pPr>
              <w:pStyle w:val="NoSpacing"/>
              <w:rPr>
                <w:rFonts w:ascii="Arial" w:hAnsi="Arial" w:cs="Arial"/>
                <w:b/>
                <w:i/>
              </w:rPr>
            </w:pPr>
          </w:p>
          <w:p w14:paraId="2EB918CA" w14:textId="2406522D" w:rsidR="00945DAE" w:rsidRPr="00945DAE" w:rsidRDefault="00945DAE" w:rsidP="00B24933">
            <w:pPr>
              <w:pStyle w:val="NoSpacing"/>
              <w:rPr>
                <w:rFonts w:ascii="Arial" w:hAnsi="Arial" w:cs="Arial"/>
              </w:rPr>
            </w:pPr>
            <w:r w:rsidRPr="00945DAE">
              <w:rPr>
                <w:rFonts w:ascii="Arial" w:hAnsi="Arial" w:cs="Arial"/>
                <w:b/>
                <w:i/>
                <w:u w:val="single"/>
              </w:rPr>
              <w:t>Apologies for absence</w:t>
            </w:r>
            <w:r>
              <w:rPr>
                <w:rFonts w:ascii="Arial" w:hAnsi="Arial" w:cs="Arial"/>
                <w:b/>
                <w:i/>
              </w:rPr>
              <w:t>:</w:t>
            </w:r>
            <w:r>
              <w:rPr>
                <w:rFonts w:ascii="Arial" w:hAnsi="Arial" w:cs="Arial"/>
              </w:rPr>
              <w:t xml:space="preserve">  It was noted that </w:t>
            </w:r>
            <w:r w:rsidR="007952D5">
              <w:rPr>
                <w:rFonts w:ascii="Arial" w:hAnsi="Arial" w:cs="Arial"/>
              </w:rPr>
              <w:t xml:space="preserve">the matter regarding a possible ‘stepping down’ which had been deferred in the absence of the Chair was now resolved as the LGB member in question had tendered their </w:t>
            </w:r>
            <w:r w:rsidR="007952D5">
              <w:rPr>
                <w:rFonts w:ascii="Arial" w:hAnsi="Arial" w:cs="Arial"/>
              </w:rPr>
              <w:lastRenderedPageBreak/>
              <w:t>resignation.</w:t>
            </w:r>
          </w:p>
          <w:p w14:paraId="1E7F4E63" w14:textId="77777777" w:rsidR="00945DAE" w:rsidRPr="00394E5A" w:rsidRDefault="00945DAE" w:rsidP="00B24933">
            <w:pPr>
              <w:pStyle w:val="NoSpacing"/>
              <w:rPr>
                <w:rFonts w:ascii="Arial" w:hAnsi="Arial" w:cs="Arial"/>
              </w:rPr>
            </w:pPr>
          </w:p>
          <w:p w14:paraId="51FE5FD6" w14:textId="1F94008D" w:rsidR="001D0E55" w:rsidRDefault="007952D5" w:rsidP="009A3280">
            <w:pPr>
              <w:pStyle w:val="NoSpacing"/>
              <w:rPr>
                <w:rFonts w:ascii="Arial" w:hAnsi="Arial" w:cs="Arial"/>
              </w:rPr>
            </w:pPr>
            <w:r>
              <w:rPr>
                <w:rFonts w:ascii="Arial" w:hAnsi="Arial" w:cs="Arial"/>
                <w:b/>
                <w:i/>
                <w:u w:val="single"/>
              </w:rPr>
              <w:t>Equality &amp; Diversity Plan</w:t>
            </w:r>
            <w:r w:rsidR="000C53FB" w:rsidRPr="00745766">
              <w:rPr>
                <w:rFonts w:ascii="Arial" w:hAnsi="Arial" w:cs="Arial"/>
                <w:b/>
                <w:i/>
                <w:u w:val="single"/>
              </w:rPr>
              <w:t>:</w:t>
            </w:r>
            <w:r w:rsidR="000C53FB">
              <w:rPr>
                <w:rFonts w:ascii="Arial" w:hAnsi="Arial" w:cs="Arial"/>
              </w:rPr>
              <w:t xml:space="preserve">  </w:t>
            </w:r>
            <w:r>
              <w:rPr>
                <w:rFonts w:ascii="Arial" w:hAnsi="Arial" w:cs="Arial"/>
              </w:rPr>
              <w:t xml:space="preserve">BS confirmed that the </w:t>
            </w:r>
            <w:r w:rsidR="000C53FB">
              <w:rPr>
                <w:rFonts w:ascii="Arial" w:hAnsi="Arial" w:cs="Arial"/>
              </w:rPr>
              <w:t xml:space="preserve">E &amp; D action plan is </w:t>
            </w:r>
            <w:r>
              <w:rPr>
                <w:rFonts w:ascii="Arial" w:hAnsi="Arial" w:cs="Arial"/>
              </w:rPr>
              <w:t>now complete and that this would be emailed out to the LGB</w:t>
            </w:r>
            <w:r w:rsidR="00F21D0B">
              <w:rPr>
                <w:rFonts w:ascii="Arial" w:hAnsi="Arial" w:cs="Arial"/>
              </w:rPr>
              <w:t>.</w:t>
            </w:r>
          </w:p>
          <w:p w14:paraId="121A300F" w14:textId="77777777" w:rsidR="00F21D0B" w:rsidRDefault="00F21D0B" w:rsidP="009A3280">
            <w:pPr>
              <w:pStyle w:val="NoSpacing"/>
              <w:rPr>
                <w:rFonts w:ascii="Arial" w:hAnsi="Arial" w:cs="Arial"/>
              </w:rPr>
            </w:pPr>
          </w:p>
          <w:p w14:paraId="05FF7373" w14:textId="33FCC803" w:rsidR="00F21D0B" w:rsidRDefault="00F21D0B" w:rsidP="009A3280">
            <w:pPr>
              <w:pStyle w:val="NoSpacing"/>
              <w:rPr>
                <w:rFonts w:ascii="Arial" w:hAnsi="Arial" w:cs="Arial"/>
              </w:rPr>
            </w:pPr>
            <w:r>
              <w:rPr>
                <w:rFonts w:ascii="Arial" w:hAnsi="Arial" w:cs="Arial"/>
                <w:b/>
                <w:i/>
                <w:u w:val="single"/>
              </w:rPr>
              <w:t>Agenda Item 12:  Any other business</w:t>
            </w:r>
          </w:p>
          <w:p w14:paraId="0391EEA4" w14:textId="77777777" w:rsidR="00F21D0B" w:rsidRDefault="00F21D0B" w:rsidP="00CC1A78">
            <w:pPr>
              <w:pStyle w:val="NoSpacing"/>
              <w:numPr>
                <w:ilvl w:val="0"/>
                <w:numId w:val="10"/>
              </w:numPr>
              <w:rPr>
                <w:rFonts w:ascii="Arial" w:hAnsi="Arial" w:cs="Arial"/>
              </w:rPr>
            </w:pPr>
            <w:r>
              <w:rPr>
                <w:rFonts w:ascii="Arial" w:hAnsi="Arial" w:cs="Arial"/>
              </w:rPr>
              <w:t>It was confirmed that all Governors Visit reports had been received and circulated.</w:t>
            </w:r>
          </w:p>
          <w:p w14:paraId="107CAB00" w14:textId="77777777" w:rsidR="00F21D0B" w:rsidRDefault="00F21D0B" w:rsidP="009A3280">
            <w:pPr>
              <w:pStyle w:val="NoSpacing"/>
              <w:rPr>
                <w:rFonts w:ascii="Arial" w:hAnsi="Arial" w:cs="Arial"/>
              </w:rPr>
            </w:pPr>
          </w:p>
          <w:p w14:paraId="6280A337" w14:textId="6689027E" w:rsidR="00F21D0B" w:rsidRDefault="00F21D0B" w:rsidP="00CC1A78">
            <w:pPr>
              <w:pStyle w:val="NoSpacing"/>
              <w:numPr>
                <w:ilvl w:val="0"/>
                <w:numId w:val="10"/>
              </w:numPr>
              <w:rPr>
                <w:rFonts w:ascii="Arial" w:hAnsi="Arial" w:cs="Arial"/>
              </w:rPr>
            </w:pPr>
            <w:proofErr w:type="spellStart"/>
            <w:r>
              <w:rPr>
                <w:rFonts w:ascii="Arial" w:hAnsi="Arial" w:cs="Arial"/>
              </w:rPr>
              <w:t>Headteachers</w:t>
            </w:r>
            <w:proofErr w:type="spellEnd"/>
            <w:r>
              <w:rPr>
                <w:rFonts w:ascii="Arial" w:hAnsi="Arial" w:cs="Arial"/>
              </w:rPr>
              <w:t xml:space="preserve"> PMR process:  In the previous meeting there had been concerns raised as to whether or not the ALT policy on governor attendance or involvement in these was being adhered to.  In the absence of the Chair this matter had been deferred.  ML stated that she had been involved in the final PMR meeting of the Headteacher recently, but JN stated that there had still not been any clarification as to whether the process, and by default the policy, had changed or needed changing.  JN to forward the ALT policy to ML for explanation and clarification.</w:t>
            </w:r>
          </w:p>
          <w:p w14:paraId="7C4B55C8" w14:textId="77777777" w:rsidR="00F21D0B" w:rsidRDefault="00F21D0B" w:rsidP="00CC1A78">
            <w:pPr>
              <w:pStyle w:val="ListParagraph"/>
              <w:rPr>
                <w:rFonts w:ascii="Arial" w:hAnsi="Arial" w:cs="Arial"/>
              </w:rPr>
            </w:pPr>
          </w:p>
          <w:p w14:paraId="3A341D0D" w14:textId="033495F1" w:rsidR="00F21D0B" w:rsidRPr="00CC1A78" w:rsidRDefault="00F21D0B" w:rsidP="00CC1A78">
            <w:pPr>
              <w:pStyle w:val="NoSpacing"/>
              <w:numPr>
                <w:ilvl w:val="0"/>
                <w:numId w:val="10"/>
              </w:numPr>
              <w:rPr>
                <w:rFonts w:ascii="Arial" w:hAnsi="Arial" w:cs="Arial"/>
              </w:rPr>
            </w:pPr>
            <w:r>
              <w:rPr>
                <w:rFonts w:ascii="Arial" w:hAnsi="Arial" w:cs="Arial"/>
              </w:rPr>
              <w:t>LGB Audit:</w:t>
            </w:r>
            <w:r w:rsidR="00A60160">
              <w:rPr>
                <w:rFonts w:ascii="Arial" w:hAnsi="Arial" w:cs="Arial"/>
              </w:rPr>
              <w:t xml:space="preserve">  At the last meeting a question was asked as to whether or not the LGB needed to consider how well they were doing as a Governing Body.  ML told the LGB to remember that at the last OFSTED</w:t>
            </w:r>
            <w:r w:rsidR="005177D1">
              <w:rPr>
                <w:rFonts w:ascii="Arial" w:hAnsi="Arial" w:cs="Arial"/>
              </w:rPr>
              <w:t xml:space="preserve"> inspection they LGB had been considered effective.  As an external audit could cost in the region of £1500 IM asked whether there was anything available that the LGB could use as a self-evaluation exercise.  JS said that she would </w:t>
            </w:r>
            <w:r w:rsidR="00083007">
              <w:rPr>
                <w:rFonts w:ascii="Arial" w:hAnsi="Arial" w:cs="Arial"/>
              </w:rPr>
              <w:t xml:space="preserve">look at the NGA website and circulate any information found.  </w:t>
            </w:r>
            <w:r w:rsidR="00083007">
              <w:rPr>
                <w:rFonts w:ascii="Arial" w:hAnsi="Arial" w:cs="Arial"/>
                <w:b/>
                <w:color w:val="FF0000"/>
              </w:rPr>
              <w:t>UPDATE:  JS distributed a link to a self-evaluation tool available from the NGA</w:t>
            </w:r>
            <w:r w:rsidR="00FB08D5">
              <w:rPr>
                <w:rFonts w:ascii="Arial" w:hAnsi="Arial" w:cs="Arial"/>
                <w:b/>
                <w:color w:val="FF0000"/>
              </w:rPr>
              <w:t xml:space="preserve"> (11.10.16)</w:t>
            </w:r>
            <w:r w:rsidR="00083007">
              <w:rPr>
                <w:rFonts w:ascii="Arial" w:hAnsi="Arial" w:cs="Arial"/>
                <w:b/>
                <w:color w:val="FF0000"/>
              </w:rPr>
              <w:t>.  It has a cost of £199.</w:t>
            </w:r>
          </w:p>
          <w:p w14:paraId="0F689DDB" w14:textId="77777777" w:rsidR="005F52EC" w:rsidRDefault="005F52EC" w:rsidP="00CC1A78">
            <w:pPr>
              <w:pStyle w:val="ListParagraph"/>
              <w:rPr>
                <w:rFonts w:ascii="Arial" w:hAnsi="Arial" w:cs="Arial"/>
              </w:rPr>
            </w:pPr>
          </w:p>
          <w:p w14:paraId="38A43A98" w14:textId="0FF0CE8C" w:rsidR="005F52EC" w:rsidRPr="00246D74" w:rsidRDefault="005F52EC" w:rsidP="00CC1A78">
            <w:pPr>
              <w:pStyle w:val="NoSpacing"/>
              <w:numPr>
                <w:ilvl w:val="0"/>
                <w:numId w:val="10"/>
              </w:numPr>
              <w:rPr>
                <w:rFonts w:ascii="Arial" w:hAnsi="Arial" w:cs="Arial"/>
                <w:b/>
              </w:rPr>
            </w:pPr>
            <w:r>
              <w:rPr>
                <w:rFonts w:ascii="Arial" w:hAnsi="Arial" w:cs="Arial"/>
              </w:rPr>
              <w:t>IM had asked a question about how to develop/improve training for Governors.  JN told the LGB that the recent Governors session held at the Isle of Ely Primary School on 27</w:t>
            </w:r>
            <w:r w:rsidRPr="00CC1A78">
              <w:rPr>
                <w:rFonts w:ascii="Arial" w:hAnsi="Arial" w:cs="Arial"/>
                <w:vertAlign w:val="superscript"/>
              </w:rPr>
              <w:t>th</w:t>
            </w:r>
            <w:r>
              <w:rPr>
                <w:rFonts w:ascii="Arial" w:hAnsi="Arial" w:cs="Arial"/>
              </w:rPr>
              <w:t xml:space="preserve"> September was very good and some good points had been raised.  JN asked if it was possible to email the LGB the presentations used at the session.  JS said that she would do this.</w:t>
            </w:r>
            <w:r w:rsidR="00246D74">
              <w:rPr>
                <w:rFonts w:ascii="Arial" w:hAnsi="Arial" w:cs="Arial"/>
              </w:rPr>
              <w:t xml:space="preserve">  </w:t>
            </w:r>
            <w:r w:rsidR="00246D74">
              <w:rPr>
                <w:rFonts w:ascii="Arial" w:hAnsi="Arial" w:cs="Arial"/>
                <w:b/>
                <w:color w:val="FF0000"/>
              </w:rPr>
              <w:t>UPDATE:</w:t>
            </w:r>
            <w:r w:rsidR="00246D74">
              <w:rPr>
                <w:rFonts w:ascii="Arial" w:hAnsi="Arial" w:cs="Arial"/>
                <w:color w:val="FF0000"/>
              </w:rPr>
              <w:t xml:space="preserve">  </w:t>
            </w:r>
            <w:r w:rsidR="00246D74" w:rsidRPr="00246D74">
              <w:rPr>
                <w:rFonts w:ascii="Arial" w:hAnsi="Arial" w:cs="Arial"/>
                <w:b/>
                <w:color w:val="FF0000"/>
              </w:rPr>
              <w:t>Jo circulated the presentation papers to the Governing Body 18.10.16</w:t>
            </w:r>
          </w:p>
          <w:p w14:paraId="172D8711" w14:textId="1134FCE6" w:rsidR="009A3280" w:rsidRPr="00394E5A" w:rsidRDefault="009A3280" w:rsidP="009A3280">
            <w:pPr>
              <w:pStyle w:val="NoSpacing"/>
              <w:rPr>
                <w:rFonts w:ascii="Arial" w:hAnsi="Arial" w:cs="Arial"/>
              </w:rPr>
            </w:pPr>
          </w:p>
        </w:tc>
        <w:tc>
          <w:tcPr>
            <w:tcW w:w="995" w:type="dxa"/>
          </w:tcPr>
          <w:p w14:paraId="48A35DD5" w14:textId="77777777" w:rsidR="009F2E13" w:rsidRDefault="009F2E13" w:rsidP="001B674B">
            <w:pPr>
              <w:pStyle w:val="NoSpacing"/>
              <w:rPr>
                <w:rFonts w:ascii="Arial" w:hAnsi="Arial" w:cs="Arial"/>
              </w:rPr>
            </w:pPr>
          </w:p>
          <w:p w14:paraId="3E53993C" w14:textId="77777777" w:rsidR="009F2E13" w:rsidRPr="009F2E13" w:rsidRDefault="009F2E13" w:rsidP="009F2E13"/>
          <w:p w14:paraId="282A5902" w14:textId="77777777" w:rsidR="009F2E13" w:rsidRPr="009F2E13" w:rsidRDefault="009F2E13" w:rsidP="009F2E13"/>
          <w:p w14:paraId="7BA55CC4" w14:textId="77777777" w:rsidR="009F2E13" w:rsidRPr="009F2E13" w:rsidRDefault="009F2E13" w:rsidP="009F2E13"/>
          <w:p w14:paraId="11E4D081" w14:textId="77777777" w:rsidR="009F2E13" w:rsidRPr="009F2E13" w:rsidRDefault="009F2E13" w:rsidP="009F2E13"/>
          <w:p w14:paraId="121F9DBD" w14:textId="77777777" w:rsidR="009F2E13" w:rsidRDefault="009F2E13" w:rsidP="009F2E13"/>
          <w:p w14:paraId="5760B2E3" w14:textId="65DC104C" w:rsidR="003E2606" w:rsidRDefault="003E2606" w:rsidP="009F2E13">
            <w:pPr>
              <w:rPr>
                <w:b/>
              </w:rPr>
            </w:pPr>
          </w:p>
          <w:p w14:paraId="2246A27B" w14:textId="77777777" w:rsidR="003E2606" w:rsidRPr="003E2606" w:rsidRDefault="003E2606" w:rsidP="003E2606"/>
          <w:p w14:paraId="0679C926" w14:textId="77777777" w:rsidR="003E2606" w:rsidRPr="003E2606" w:rsidRDefault="003E2606" w:rsidP="003E2606"/>
          <w:p w14:paraId="466A2D71" w14:textId="09267586" w:rsidR="003E2606" w:rsidRDefault="003E2606" w:rsidP="003E2606"/>
          <w:p w14:paraId="3C94A162" w14:textId="77777777" w:rsidR="007952D5" w:rsidRDefault="007952D5" w:rsidP="003E2606">
            <w:pPr>
              <w:rPr>
                <w:rFonts w:ascii="Arial" w:hAnsi="Arial" w:cs="Arial"/>
                <w:b/>
              </w:rPr>
            </w:pPr>
          </w:p>
          <w:p w14:paraId="23774A6E" w14:textId="31318DD1" w:rsidR="00F21D0B" w:rsidRDefault="003E2606" w:rsidP="003E2606">
            <w:pPr>
              <w:rPr>
                <w:rFonts w:ascii="Arial" w:hAnsi="Arial" w:cs="Arial"/>
                <w:b/>
              </w:rPr>
            </w:pPr>
            <w:r w:rsidRPr="003E2606">
              <w:rPr>
                <w:rFonts w:ascii="Arial" w:hAnsi="Arial" w:cs="Arial"/>
                <w:b/>
              </w:rPr>
              <w:t>BS</w:t>
            </w:r>
          </w:p>
          <w:p w14:paraId="65B76128" w14:textId="77777777" w:rsidR="00F21D0B" w:rsidRPr="00CC1A78" w:rsidRDefault="00F21D0B">
            <w:pPr>
              <w:rPr>
                <w:rFonts w:ascii="Arial" w:hAnsi="Arial" w:cs="Arial"/>
              </w:rPr>
            </w:pPr>
          </w:p>
          <w:p w14:paraId="61446E00" w14:textId="77777777" w:rsidR="00F21D0B" w:rsidRPr="00CC1A78" w:rsidRDefault="00F21D0B">
            <w:pPr>
              <w:rPr>
                <w:rFonts w:ascii="Arial" w:hAnsi="Arial" w:cs="Arial"/>
              </w:rPr>
            </w:pPr>
          </w:p>
          <w:p w14:paraId="51DDC4A6" w14:textId="77777777" w:rsidR="00F21D0B" w:rsidRPr="00CC1A78" w:rsidRDefault="00F21D0B">
            <w:pPr>
              <w:rPr>
                <w:rFonts w:ascii="Arial" w:hAnsi="Arial" w:cs="Arial"/>
              </w:rPr>
            </w:pPr>
          </w:p>
          <w:p w14:paraId="50523ACD" w14:textId="77777777" w:rsidR="00F21D0B" w:rsidRPr="00CC1A78" w:rsidRDefault="00F21D0B">
            <w:pPr>
              <w:rPr>
                <w:rFonts w:ascii="Arial" w:hAnsi="Arial" w:cs="Arial"/>
              </w:rPr>
            </w:pPr>
          </w:p>
          <w:p w14:paraId="7BC9B071" w14:textId="77777777" w:rsidR="00F21D0B" w:rsidRPr="00CC1A78" w:rsidRDefault="00F21D0B">
            <w:pPr>
              <w:rPr>
                <w:rFonts w:ascii="Arial" w:hAnsi="Arial" w:cs="Arial"/>
              </w:rPr>
            </w:pPr>
          </w:p>
          <w:p w14:paraId="4B23BBBE" w14:textId="77777777" w:rsidR="00F21D0B" w:rsidRPr="00CC1A78" w:rsidRDefault="00F21D0B">
            <w:pPr>
              <w:rPr>
                <w:rFonts w:ascii="Arial" w:hAnsi="Arial" w:cs="Arial"/>
              </w:rPr>
            </w:pPr>
          </w:p>
          <w:p w14:paraId="039B88E1" w14:textId="77777777" w:rsidR="00F21D0B" w:rsidRPr="00CC1A78" w:rsidRDefault="00F21D0B">
            <w:pPr>
              <w:rPr>
                <w:rFonts w:ascii="Arial" w:hAnsi="Arial" w:cs="Arial"/>
              </w:rPr>
            </w:pPr>
          </w:p>
          <w:p w14:paraId="7F73957C" w14:textId="77777777" w:rsidR="00F21D0B" w:rsidRPr="00CC1A78" w:rsidRDefault="00F21D0B">
            <w:pPr>
              <w:rPr>
                <w:rFonts w:ascii="Arial" w:hAnsi="Arial" w:cs="Arial"/>
              </w:rPr>
            </w:pPr>
          </w:p>
          <w:p w14:paraId="551A4FEF" w14:textId="103AB714" w:rsidR="00F21D0B" w:rsidRDefault="00F21D0B" w:rsidP="00F21D0B">
            <w:pPr>
              <w:rPr>
                <w:rFonts w:ascii="Arial" w:hAnsi="Arial" w:cs="Arial"/>
              </w:rPr>
            </w:pPr>
          </w:p>
          <w:p w14:paraId="378E310A" w14:textId="58ACBF4F" w:rsidR="00083007" w:rsidRDefault="00F21D0B">
            <w:pPr>
              <w:rPr>
                <w:rFonts w:ascii="Arial" w:hAnsi="Arial" w:cs="Arial"/>
                <w:b/>
              </w:rPr>
            </w:pPr>
            <w:r>
              <w:rPr>
                <w:rFonts w:ascii="Arial" w:hAnsi="Arial" w:cs="Arial"/>
                <w:b/>
              </w:rPr>
              <w:t>JN/ML</w:t>
            </w:r>
          </w:p>
          <w:p w14:paraId="368B9A84" w14:textId="77777777" w:rsidR="00083007" w:rsidRPr="00CC1A78" w:rsidRDefault="00083007">
            <w:pPr>
              <w:rPr>
                <w:rFonts w:ascii="Arial" w:hAnsi="Arial" w:cs="Arial"/>
              </w:rPr>
            </w:pPr>
          </w:p>
          <w:p w14:paraId="154B662D" w14:textId="77777777" w:rsidR="00083007" w:rsidRPr="00CC1A78" w:rsidRDefault="00083007">
            <w:pPr>
              <w:rPr>
                <w:rFonts w:ascii="Arial" w:hAnsi="Arial" w:cs="Arial"/>
              </w:rPr>
            </w:pPr>
          </w:p>
          <w:p w14:paraId="50A8F1A4" w14:textId="77777777" w:rsidR="00083007" w:rsidRPr="00CC1A78" w:rsidRDefault="00083007">
            <w:pPr>
              <w:rPr>
                <w:rFonts w:ascii="Arial" w:hAnsi="Arial" w:cs="Arial"/>
              </w:rPr>
            </w:pPr>
          </w:p>
          <w:p w14:paraId="66DCA55B" w14:textId="77777777" w:rsidR="00083007" w:rsidRPr="00CC1A78" w:rsidRDefault="00083007">
            <w:pPr>
              <w:rPr>
                <w:rFonts w:ascii="Arial" w:hAnsi="Arial" w:cs="Arial"/>
              </w:rPr>
            </w:pPr>
          </w:p>
          <w:p w14:paraId="28CE8500" w14:textId="77777777" w:rsidR="00083007" w:rsidRPr="00CC1A78" w:rsidRDefault="00083007">
            <w:pPr>
              <w:rPr>
                <w:rFonts w:ascii="Arial" w:hAnsi="Arial" w:cs="Arial"/>
              </w:rPr>
            </w:pPr>
          </w:p>
          <w:p w14:paraId="12BBDEEC" w14:textId="77777777" w:rsidR="00083007" w:rsidRPr="00CC1A78" w:rsidRDefault="00083007">
            <w:pPr>
              <w:rPr>
                <w:rFonts w:ascii="Arial" w:hAnsi="Arial" w:cs="Arial"/>
              </w:rPr>
            </w:pPr>
          </w:p>
          <w:p w14:paraId="27D1ABCB" w14:textId="77777777" w:rsidR="00083007" w:rsidRPr="00CC1A78" w:rsidRDefault="00083007">
            <w:pPr>
              <w:rPr>
                <w:rFonts w:ascii="Arial" w:hAnsi="Arial" w:cs="Arial"/>
              </w:rPr>
            </w:pPr>
          </w:p>
          <w:p w14:paraId="0579D3E6" w14:textId="77777777" w:rsidR="00083007" w:rsidRPr="00CC1A78" w:rsidRDefault="00083007">
            <w:pPr>
              <w:rPr>
                <w:rFonts w:ascii="Arial" w:hAnsi="Arial" w:cs="Arial"/>
              </w:rPr>
            </w:pPr>
          </w:p>
          <w:p w14:paraId="76342DB0" w14:textId="2DC2D062" w:rsidR="00083007" w:rsidRDefault="00083007" w:rsidP="00083007">
            <w:pPr>
              <w:rPr>
                <w:rFonts w:ascii="Arial" w:hAnsi="Arial" w:cs="Arial"/>
              </w:rPr>
            </w:pPr>
          </w:p>
          <w:p w14:paraId="25C1116D" w14:textId="1882BFD1" w:rsidR="005F52EC" w:rsidRDefault="00083007" w:rsidP="00083007">
            <w:pPr>
              <w:rPr>
                <w:rFonts w:ascii="Arial" w:hAnsi="Arial" w:cs="Arial"/>
                <w:b/>
              </w:rPr>
            </w:pPr>
            <w:r>
              <w:rPr>
                <w:rFonts w:ascii="Arial" w:hAnsi="Arial" w:cs="Arial"/>
                <w:b/>
              </w:rPr>
              <w:t>JS</w:t>
            </w:r>
          </w:p>
          <w:p w14:paraId="5275EB78" w14:textId="77777777" w:rsidR="005F52EC" w:rsidRPr="00CC1A78" w:rsidRDefault="005F52EC">
            <w:pPr>
              <w:rPr>
                <w:rFonts w:ascii="Arial" w:hAnsi="Arial" w:cs="Arial"/>
              </w:rPr>
            </w:pPr>
          </w:p>
          <w:p w14:paraId="2C64E817" w14:textId="77777777" w:rsidR="005F52EC" w:rsidRPr="00CC1A78" w:rsidRDefault="005F52EC">
            <w:pPr>
              <w:rPr>
                <w:rFonts w:ascii="Arial" w:hAnsi="Arial" w:cs="Arial"/>
              </w:rPr>
            </w:pPr>
          </w:p>
          <w:p w14:paraId="4C7F82B5" w14:textId="77777777" w:rsidR="005F52EC" w:rsidRPr="00CC1A78" w:rsidRDefault="005F52EC">
            <w:pPr>
              <w:rPr>
                <w:rFonts w:ascii="Arial" w:hAnsi="Arial" w:cs="Arial"/>
              </w:rPr>
            </w:pPr>
          </w:p>
          <w:p w14:paraId="1AAD2943" w14:textId="77777777" w:rsidR="005F52EC" w:rsidRPr="00CC1A78" w:rsidRDefault="005F52EC">
            <w:pPr>
              <w:rPr>
                <w:rFonts w:ascii="Arial" w:hAnsi="Arial" w:cs="Arial"/>
              </w:rPr>
            </w:pPr>
          </w:p>
          <w:p w14:paraId="33CDD10E" w14:textId="77777777" w:rsidR="005F52EC" w:rsidRPr="00CC1A78" w:rsidRDefault="005F52EC">
            <w:pPr>
              <w:rPr>
                <w:rFonts w:ascii="Arial" w:hAnsi="Arial" w:cs="Arial"/>
              </w:rPr>
            </w:pPr>
          </w:p>
          <w:p w14:paraId="33F522FD" w14:textId="77777777" w:rsidR="005F52EC" w:rsidRPr="00CC1A78" w:rsidRDefault="005F52EC">
            <w:pPr>
              <w:rPr>
                <w:rFonts w:ascii="Arial" w:hAnsi="Arial" w:cs="Arial"/>
              </w:rPr>
            </w:pPr>
          </w:p>
          <w:p w14:paraId="27E7AE64" w14:textId="77777777" w:rsidR="005F52EC" w:rsidRPr="00CC1A78" w:rsidRDefault="005F52EC">
            <w:pPr>
              <w:rPr>
                <w:rFonts w:ascii="Arial" w:hAnsi="Arial" w:cs="Arial"/>
              </w:rPr>
            </w:pPr>
          </w:p>
          <w:p w14:paraId="45F5FA74" w14:textId="77777777" w:rsidR="005F52EC" w:rsidRPr="00CC1A78" w:rsidRDefault="005F52EC">
            <w:pPr>
              <w:rPr>
                <w:rFonts w:ascii="Arial" w:hAnsi="Arial" w:cs="Arial"/>
              </w:rPr>
            </w:pPr>
          </w:p>
          <w:p w14:paraId="7D0845DB" w14:textId="77777777" w:rsidR="005F52EC" w:rsidRPr="00CC1A78" w:rsidRDefault="005F52EC">
            <w:pPr>
              <w:rPr>
                <w:rFonts w:ascii="Arial" w:hAnsi="Arial" w:cs="Arial"/>
              </w:rPr>
            </w:pPr>
          </w:p>
          <w:p w14:paraId="6B05743D" w14:textId="416CDF50" w:rsidR="005F52EC" w:rsidRDefault="005F52EC" w:rsidP="005F52EC">
            <w:pPr>
              <w:rPr>
                <w:rFonts w:ascii="Arial" w:hAnsi="Arial" w:cs="Arial"/>
              </w:rPr>
            </w:pPr>
          </w:p>
          <w:p w14:paraId="08BFEA8A" w14:textId="459567E1" w:rsidR="001B674B" w:rsidRPr="005F52EC" w:rsidRDefault="005F52EC">
            <w:pPr>
              <w:rPr>
                <w:rFonts w:ascii="Arial" w:hAnsi="Arial" w:cs="Arial"/>
                <w:b/>
              </w:rPr>
            </w:pPr>
            <w:r>
              <w:rPr>
                <w:rFonts w:ascii="Arial" w:hAnsi="Arial" w:cs="Arial"/>
                <w:b/>
              </w:rPr>
              <w:t>JS</w:t>
            </w:r>
          </w:p>
        </w:tc>
      </w:tr>
      <w:tr w:rsidR="001B674B" w14:paraId="1D3DBF25" w14:textId="77777777" w:rsidTr="00B400F4">
        <w:tc>
          <w:tcPr>
            <w:tcW w:w="704" w:type="dxa"/>
          </w:tcPr>
          <w:p w14:paraId="3BB991E6" w14:textId="19B8D2EE" w:rsidR="001B674B" w:rsidRPr="003623F6" w:rsidRDefault="009F2E13" w:rsidP="001B674B">
            <w:pPr>
              <w:pStyle w:val="NoSpacing"/>
              <w:rPr>
                <w:rFonts w:ascii="Arial" w:hAnsi="Arial" w:cs="Arial"/>
              </w:rPr>
            </w:pPr>
            <w:r>
              <w:rPr>
                <w:rFonts w:ascii="Arial" w:hAnsi="Arial" w:cs="Arial"/>
              </w:rPr>
              <w:lastRenderedPageBreak/>
              <w:t>5.</w:t>
            </w:r>
          </w:p>
        </w:tc>
        <w:tc>
          <w:tcPr>
            <w:tcW w:w="7510" w:type="dxa"/>
          </w:tcPr>
          <w:p w14:paraId="591EECC9" w14:textId="0BE5E81C" w:rsidR="001B674B" w:rsidRPr="00394E5A" w:rsidRDefault="007B65AD" w:rsidP="001B674B">
            <w:pPr>
              <w:pStyle w:val="NoSpacing"/>
              <w:rPr>
                <w:rFonts w:ascii="Arial" w:hAnsi="Arial" w:cs="Arial"/>
                <w:b/>
                <w:u w:val="single"/>
              </w:rPr>
            </w:pPr>
            <w:r>
              <w:rPr>
                <w:rFonts w:ascii="Arial" w:hAnsi="Arial" w:cs="Arial"/>
                <w:b/>
                <w:u w:val="single"/>
              </w:rPr>
              <w:t>Policy Updates</w:t>
            </w:r>
          </w:p>
          <w:p w14:paraId="0E97E1B6" w14:textId="0E062735" w:rsidR="00995942" w:rsidRPr="00394E5A" w:rsidRDefault="00995942" w:rsidP="001B674B">
            <w:pPr>
              <w:pStyle w:val="NoSpacing"/>
              <w:rPr>
                <w:rFonts w:ascii="Arial" w:hAnsi="Arial" w:cs="Arial"/>
                <w:b/>
              </w:rPr>
            </w:pPr>
            <w:r w:rsidRPr="00394E5A">
              <w:rPr>
                <w:rFonts w:ascii="Arial" w:hAnsi="Arial" w:cs="Arial"/>
                <w:b/>
                <w:i/>
              </w:rPr>
              <w:t xml:space="preserve">5.1.   </w:t>
            </w:r>
            <w:r w:rsidR="007B65AD">
              <w:rPr>
                <w:rFonts w:ascii="Arial" w:hAnsi="Arial" w:cs="Arial"/>
                <w:b/>
                <w:i/>
              </w:rPr>
              <w:t>Safeguarding</w:t>
            </w:r>
          </w:p>
          <w:p w14:paraId="3A21FBE7" w14:textId="73E6D397" w:rsidR="002810EF" w:rsidRDefault="00865F0F" w:rsidP="001B674B">
            <w:pPr>
              <w:pStyle w:val="NoSpacing"/>
              <w:rPr>
                <w:rFonts w:ascii="Arial" w:hAnsi="Arial" w:cs="Arial"/>
              </w:rPr>
            </w:pPr>
            <w:r>
              <w:rPr>
                <w:rFonts w:ascii="Arial" w:hAnsi="Arial" w:cs="Arial"/>
              </w:rPr>
              <w:t xml:space="preserve">BS informed the LGB that a new document in relation to safeguarding was released in September 2016.  The main </w:t>
            </w:r>
            <w:r w:rsidR="000F3404">
              <w:rPr>
                <w:rFonts w:ascii="Arial" w:hAnsi="Arial" w:cs="Arial"/>
              </w:rPr>
              <w:t>updates are in relation to PREVENT training (radicalisation) and female genital mutilation.  BS said they had now had to amend their own policy to reflect these changes.  Questions arising included:</w:t>
            </w:r>
          </w:p>
          <w:p w14:paraId="79503A6B" w14:textId="77777777" w:rsidR="000F3404" w:rsidRDefault="000F3404" w:rsidP="001B674B">
            <w:pPr>
              <w:pStyle w:val="NoSpacing"/>
              <w:rPr>
                <w:rFonts w:ascii="Arial" w:hAnsi="Arial" w:cs="Arial"/>
              </w:rPr>
            </w:pPr>
          </w:p>
          <w:p w14:paraId="0334CB80" w14:textId="57D26277" w:rsidR="000F3404" w:rsidRDefault="000F3404" w:rsidP="000F3404">
            <w:pPr>
              <w:pStyle w:val="NoSpacing"/>
              <w:numPr>
                <w:ilvl w:val="0"/>
                <w:numId w:val="11"/>
              </w:numPr>
              <w:rPr>
                <w:rFonts w:ascii="Arial" w:hAnsi="Arial" w:cs="Arial"/>
              </w:rPr>
            </w:pPr>
            <w:r>
              <w:rPr>
                <w:rFonts w:ascii="Arial" w:hAnsi="Arial" w:cs="Arial"/>
              </w:rPr>
              <w:t xml:space="preserve">As IM is the Safeguarding Governor, have they completed the training?  </w:t>
            </w:r>
            <w:r>
              <w:rPr>
                <w:rFonts w:ascii="Arial" w:hAnsi="Arial" w:cs="Arial"/>
                <w:b/>
                <w:color w:val="00B0F0"/>
              </w:rPr>
              <w:t>BS confirmed that they had.</w:t>
            </w:r>
          </w:p>
          <w:p w14:paraId="0869A457" w14:textId="77777777" w:rsidR="000F3404" w:rsidRDefault="000F3404" w:rsidP="000F3404">
            <w:pPr>
              <w:pStyle w:val="NoSpacing"/>
              <w:rPr>
                <w:rFonts w:ascii="Arial" w:hAnsi="Arial" w:cs="Arial"/>
              </w:rPr>
            </w:pPr>
          </w:p>
          <w:p w14:paraId="3D18464C" w14:textId="12AAA426" w:rsidR="000F3404" w:rsidRDefault="000F3404" w:rsidP="000F3404">
            <w:pPr>
              <w:pStyle w:val="NoSpacing"/>
              <w:numPr>
                <w:ilvl w:val="0"/>
                <w:numId w:val="11"/>
              </w:numPr>
              <w:rPr>
                <w:rFonts w:ascii="Arial" w:hAnsi="Arial" w:cs="Arial"/>
              </w:rPr>
            </w:pPr>
            <w:r>
              <w:rPr>
                <w:rFonts w:ascii="Arial" w:hAnsi="Arial" w:cs="Arial"/>
              </w:rPr>
              <w:t xml:space="preserve">Who appointed BS &amp; KH as DP’s and why?  </w:t>
            </w:r>
            <w:r>
              <w:rPr>
                <w:rFonts w:ascii="Arial" w:hAnsi="Arial" w:cs="Arial"/>
                <w:b/>
                <w:color w:val="00B0F0"/>
              </w:rPr>
              <w:t xml:space="preserve"> BS explained that DP’s (Designated Persons) are often Senior Leaders as they are often out of class and have the time to deal with situations and make telephone calls.  Also, safeguarding issues can be quite difficult and there are times when SLT have to listen to Social Services and not send children home.  Therefore it is more appropriate that the DP’s be Senior Leaders.</w:t>
            </w:r>
          </w:p>
          <w:p w14:paraId="0451A2E5" w14:textId="77777777" w:rsidR="000F3404" w:rsidRDefault="000F3404" w:rsidP="000F3404">
            <w:pPr>
              <w:pStyle w:val="ListParagraph"/>
              <w:rPr>
                <w:rFonts w:ascii="Arial" w:hAnsi="Arial" w:cs="Arial"/>
              </w:rPr>
            </w:pPr>
          </w:p>
          <w:p w14:paraId="62DE46DE" w14:textId="52223326" w:rsidR="000F3404" w:rsidRDefault="000F3404" w:rsidP="000F3404">
            <w:pPr>
              <w:pStyle w:val="NoSpacing"/>
              <w:numPr>
                <w:ilvl w:val="0"/>
                <w:numId w:val="11"/>
              </w:numPr>
              <w:rPr>
                <w:rFonts w:ascii="Arial" w:hAnsi="Arial" w:cs="Arial"/>
              </w:rPr>
            </w:pPr>
            <w:r>
              <w:rPr>
                <w:rFonts w:ascii="Arial" w:hAnsi="Arial" w:cs="Arial"/>
              </w:rPr>
              <w:lastRenderedPageBreak/>
              <w:t xml:space="preserve">Do staff undergo training at induction?  Who does the training and how much does it cost?  </w:t>
            </w:r>
            <w:r>
              <w:rPr>
                <w:rFonts w:ascii="Arial" w:hAnsi="Arial" w:cs="Arial"/>
                <w:b/>
                <w:color w:val="00B0F0"/>
              </w:rPr>
              <w:t>BS informed the LGB that at induction ALL staff receive a staff handbook which has a section on Safeguarding in it.  They also receive the safeguarding booklet, and all receive training either at a County course or delivered by BS herself as she has completed all the necessary training and is in the position to train others.</w:t>
            </w:r>
            <w:r w:rsidR="008146E0">
              <w:rPr>
                <w:rFonts w:ascii="Arial" w:hAnsi="Arial" w:cs="Arial"/>
                <w:b/>
                <w:color w:val="00B0F0"/>
              </w:rPr>
              <w:t xml:space="preserve">  Miss Purvey will be undertaking training in January</w:t>
            </w:r>
            <w:r w:rsidR="005E6952">
              <w:rPr>
                <w:rFonts w:ascii="Arial" w:hAnsi="Arial" w:cs="Arial"/>
                <w:b/>
                <w:color w:val="00B0F0"/>
              </w:rPr>
              <w:t>.  JS explained that there was some on-line PREVENT training that the LGB could access, and that she would find and circulate the information.</w:t>
            </w:r>
            <w:r w:rsidR="000F7628">
              <w:rPr>
                <w:rFonts w:ascii="Arial" w:hAnsi="Arial" w:cs="Arial"/>
                <w:b/>
                <w:color w:val="00B0F0"/>
              </w:rPr>
              <w:t xml:space="preserve">  Once completed, governors are requested to print off the certificate and forward this to the clerk.</w:t>
            </w:r>
            <w:r w:rsidR="005E6952">
              <w:rPr>
                <w:rFonts w:ascii="Arial" w:hAnsi="Arial" w:cs="Arial"/>
                <w:b/>
                <w:color w:val="FF0000"/>
              </w:rPr>
              <w:t xml:space="preserve">  UPDATE:  JS emailed the link to the PREVENT training on the gov.co.uk website (11.10.16).</w:t>
            </w:r>
          </w:p>
          <w:p w14:paraId="14D5A481" w14:textId="77777777" w:rsidR="00230231" w:rsidRDefault="00230231" w:rsidP="001B674B">
            <w:pPr>
              <w:pStyle w:val="NoSpacing"/>
              <w:rPr>
                <w:rFonts w:ascii="Arial" w:hAnsi="Arial" w:cs="Arial"/>
                <w:b/>
                <w:color w:val="00B0F0"/>
              </w:rPr>
            </w:pPr>
          </w:p>
          <w:p w14:paraId="71AA02EA" w14:textId="13E0B2B3" w:rsidR="00FC4719" w:rsidRDefault="00A32C28" w:rsidP="00A32C28">
            <w:pPr>
              <w:pStyle w:val="NoSpacing"/>
              <w:numPr>
                <w:ilvl w:val="0"/>
                <w:numId w:val="11"/>
              </w:numPr>
              <w:rPr>
                <w:rFonts w:ascii="Arial" w:hAnsi="Arial" w:cs="Arial"/>
              </w:rPr>
            </w:pPr>
            <w:r>
              <w:rPr>
                <w:rFonts w:ascii="Arial" w:hAnsi="Arial" w:cs="Arial"/>
              </w:rPr>
              <w:t>Are the</w:t>
            </w:r>
            <w:r w:rsidR="00D01A1C">
              <w:rPr>
                <w:rFonts w:ascii="Arial" w:hAnsi="Arial" w:cs="Arial"/>
              </w:rPr>
              <w:t xml:space="preserve"> registers of training updated annually and are staff given training annually?  </w:t>
            </w:r>
            <w:r w:rsidR="00D01A1C">
              <w:rPr>
                <w:rFonts w:ascii="Arial" w:hAnsi="Arial" w:cs="Arial"/>
                <w:b/>
                <w:color w:val="00B0F0"/>
              </w:rPr>
              <w:t>BS informed the LGB that there is a record kept of all training undertaken by the staff and it is updated as and when needed to include when refresher training may be due – some training is not necessarily needed annually.</w:t>
            </w:r>
          </w:p>
          <w:p w14:paraId="22D5CE82" w14:textId="77777777" w:rsidR="00D01A1C" w:rsidRDefault="00D01A1C" w:rsidP="00D01A1C">
            <w:pPr>
              <w:pStyle w:val="ListParagraph"/>
              <w:rPr>
                <w:rFonts w:ascii="Arial" w:hAnsi="Arial" w:cs="Arial"/>
              </w:rPr>
            </w:pPr>
          </w:p>
          <w:p w14:paraId="220E8A21" w14:textId="579EC0E5" w:rsidR="00D01A1C" w:rsidRDefault="00D01A1C" w:rsidP="00A32C28">
            <w:pPr>
              <w:pStyle w:val="NoSpacing"/>
              <w:numPr>
                <w:ilvl w:val="0"/>
                <w:numId w:val="11"/>
              </w:numPr>
              <w:rPr>
                <w:rFonts w:ascii="Arial" w:hAnsi="Arial" w:cs="Arial"/>
              </w:rPr>
            </w:pPr>
            <w:r>
              <w:rPr>
                <w:rFonts w:ascii="Arial" w:hAnsi="Arial" w:cs="Arial"/>
              </w:rPr>
              <w:t>What does a school do with a record of concern?</w:t>
            </w:r>
            <w:r>
              <w:rPr>
                <w:rFonts w:ascii="Arial" w:hAnsi="Arial" w:cs="Arial"/>
                <w:b/>
                <w:color w:val="00B0F0"/>
              </w:rPr>
              <w:t xml:space="preserve">  BS directed the LGB to note the ‘Logging a Concern’ forms displayed in the staffroom.  Normal practice would be that if a staff member has a concern, they take a form and once completed they hand it in to the DP.</w:t>
            </w:r>
            <w:r w:rsidR="001B3792">
              <w:rPr>
                <w:rFonts w:ascii="Arial" w:hAnsi="Arial" w:cs="Arial"/>
                <w:b/>
                <w:color w:val="00B0F0"/>
              </w:rPr>
              <w:t xml:space="preserve">  Dependent on what is contained within the concern form, the DP will either deal with it in school; or seek advice from the specialist helpdesk at County as to whether or not a referral is needed or make a direct referral to an outside agency such as social services.</w:t>
            </w:r>
          </w:p>
          <w:p w14:paraId="782F1EAE" w14:textId="77777777" w:rsidR="008A5224" w:rsidRDefault="008A5224" w:rsidP="008A5224">
            <w:pPr>
              <w:pStyle w:val="ListParagraph"/>
              <w:rPr>
                <w:rFonts w:ascii="Arial" w:hAnsi="Arial" w:cs="Arial"/>
              </w:rPr>
            </w:pPr>
          </w:p>
          <w:p w14:paraId="76961EF9" w14:textId="42B8EC87" w:rsidR="008A5224" w:rsidRDefault="008A5224" w:rsidP="008A5224">
            <w:pPr>
              <w:pStyle w:val="NoSpacing"/>
              <w:rPr>
                <w:rFonts w:ascii="Arial" w:hAnsi="Arial" w:cs="Arial"/>
              </w:rPr>
            </w:pPr>
            <w:r>
              <w:rPr>
                <w:rFonts w:ascii="Arial" w:hAnsi="Arial" w:cs="Arial"/>
              </w:rPr>
              <w:t>The LGB ratified the new policy.</w:t>
            </w:r>
          </w:p>
          <w:p w14:paraId="5DA919BE" w14:textId="77777777" w:rsidR="00E97F12" w:rsidRPr="00394E5A" w:rsidRDefault="00E97F12" w:rsidP="003E2606">
            <w:pPr>
              <w:pStyle w:val="PlainText"/>
              <w:jc w:val="left"/>
              <w:rPr>
                <w:rFonts w:ascii="Arial" w:hAnsi="Arial" w:cs="Arial"/>
              </w:rPr>
            </w:pPr>
          </w:p>
          <w:p w14:paraId="3B8AB823" w14:textId="6FB93AE1" w:rsidR="00851FE0" w:rsidRDefault="00851FE0" w:rsidP="00851FE0">
            <w:pPr>
              <w:pStyle w:val="NoSpacing"/>
              <w:rPr>
                <w:rFonts w:ascii="Arial" w:hAnsi="Arial" w:cs="Arial"/>
              </w:rPr>
            </w:pPr>
            <w:r w:rsidRPr="00394E5A">
              <w:rPr>
                <w:rFonts w:ascii="Arial" w:hAnsi="Arial" w:cs="Arial"/>
                <w:b/>
                <w:i/>
              </w:rPr>
              <w:t>5.</w:t>
            </w:r>
            <w:r>
              <w:rPr>
                <w:rFonts w:ascii="Arial" w:hAnsi="Arial" w:cs="Arial"/>
                <w:b/>
                <w:i/>
              </w:rPr>
              <w:t>2</w:t>
            </w:r>
            <w:r w:rsidRPr="00394E5A">
              <w:rPr>
                <w:rFonts w:ascii="Arial" w:hAnsi="Arial" w:cs="Arial"/>
                <w:b/>
                <w:i/>
              </w:rPr>
              <w:t xml:space="preserve">.   </w:t>
            </w:r>
            <w:r w:rsidR="009148A6">
              <w:rPr>
                <w:rFonts w:ascii="Arial" w:hAnsi="Arial" w:cs="Arial"/>
                <w:b/>
                <w:i/>
              </w:rPr>
              <w:t>HR – Pay Policy</w:t>
            </w:r>
          </w:p>
          <w:p w14:paraId="4E58C7EB" w14:textId="77777777" w:rsidR="00851FE0" w:rsidRDefault="00851FE0" w:rsidP="00851FE0">
            <w:pPr>
              <w:pStyle w:val="NoSpacing"/>
              <w:rPr>
                <w:rFonts w:ascii="Arial" w:hAnsi="Arial" w:cs="Arial"/>
              </w:rPr>
            </w:pPr>
          </w:p>
          <w:p w14:paraId="082453C5" w14:textId="381D7012" w:rsidR="00D43CEB" w:rsidRDefault="009148A6" w:rsidP="00351377">
            <w:pPr>
              <w:pStyle w:val="NoSpacing"/>
              <w:rPr>
                <w:rFonts w:ascii="Arial" w:hAnsi="Arial" w:cs="Arial"/>
              </w:rPr>
            </w:pPr>
            <w:r>
              <w:rPr>
                <w:rFonts w:ascii="Arial" w:hAnsi="Arial" w:cs="Arial"/>
              </w:rPr>
              <w:t>The ALT Director of HR, Jan Steel, had recently circulated an updated version of the ALT Pay Policy which had been ratified by the Trust Board for LGB’s to note.  There was also a briefing note to explain what changes to the policy</w:t>
            </w:r>
            <w:r w:rsidR="00351377">
              <w:rPr>
                <w:rFonts w:ascii="Arial" w:hAnsi="Arial" w:cs="Arial"/>
              </w:rPr>
              <w:t xml:space="preserve"> had been made for ease.  Some Governors felt that the briefing note did not necessarily make it easy to see what had changed without comparing the new policy to the previous one.</w:t>
            </w:r>
            <w:r w:rsidR="000719A0">
              <w:rPr>
                <w:rFonts w:ascii="Arial" w:hAnsi="Arial" w:cs="Arial"/>
              </w:rPr>
              <w:t xml:space="preserve">  The LGB duly noted the change.</w:t>
            </w:r>
          </w:p>
          <w:p w14:paraId="74AE50FB" w14:textId="77777777" w:rsidR="00351377" w:rsidRDefault="00351377" w:rsidP="00351377">
            <w:pPr>
              <w:pStyle w:val="NoSpacing"/>
              <w:rPr>
                <w:rFonts w:ascii="Arial" w:hAnsi="Arial" w:cs="Arial"/>
              </w:rPr>
            </w:pPr>
          </w:p>
          <w:p w14:paraId="4BBF5A90" w14:textId="77777777" w:rsidR="00351377" w:rsidRDefault="00351377" w:rsidP="00351377">
            <w:pPr>
              <w:pStyle w:val="NoSpacing"/>
              <w:rPr>
                <w:rFonts w:ascii="Arial" w:hAnsi="Arial" w:cs="Arial"/>
              </w:rPr>
            </w:pPr>
            <w:r>
              <w:rPr>
                <w:rFonts w:ascii="Arial" w:hAnsi="Arial" w:cs="Arial"/>
                <w:b/>
                <w:i/>
              </w:rPr>
              <w:t>5.3   Policy Reviews</w:t>
            </w:r>
          </w:p>
          <w:p w14:paraId="07021657" w14:textId="77777777" w:rsidR="00351377" w:rsidRDefault="00351377" w:rsidP="00351377">
            <w:pPr>
              <w:pStyle w:val="NoSpacing"/>
              <w:rPr>
                <w:rFonts w:ascii="Arial" w:hAnsi="Arial" w:cs="Arial"/>
              </w:rPr>
            </w:pPr>
          </w:p>
          <w:p w14:paraId="64923834" w14:textId="77777777" w:rsidR="00351377" w:rsidRDefault="00351377" w:rsidP="000719A0">
            <w:pPr>
              <w:pStyle w:val="NoSpacing"/>
              <w:rPr>
                <w:rFonts w:ascii="Arial" w:hAnsi="Arial" w:cs="Arial"/>
              </w:rPr>
            </w:pPr>
            <w:r>
              <w:rPr>
                <w:rFonts w:ascii="Arial" w:hAnsi="Arial" w:cs="Arial"/>
              </w:rPr>
              <w:t>KH has been going through the school policies to check that all are valid and current.  The plan is to identify those policies which are the schools, which are ALT’s</w:t>
            </w:r>
            <w:r w:rsidR="000719A0">
              <w:rPr>
                <w:rFonts w:ascii="Arial" w:hAnsi="Arial" w:cs="Arial"/>
              </w:rPr>
              <w:t>, and which need updating etc</w:t>
            </w:r>
            <w:r>
              <w:rPr>
                <w:rFonts w:ascii="Arial" w:hAnsi="Arial" w:cs="Arial"/>
              </w:rPr>
              <w:t xml:space="preserve">.  The Governors felt that this was a big task for KH to complete by </w:t>
            </w:r>
            <w:r w:rsidR="000719A0">
              <w:rPr>
                <w:rFonts w:ascii="Arial" w:hAnsi="Arial" w:cs="Arial"/>
              </w:rPr>
              <w:t xml:space="preserve">themselves, and that also it was a task that governors wanted to be involved in.  A </w:t>
            </w:r>
            <w:r>
              <w:rPr>
                <w:rFonts w:ascii="Arial" w:hAnsi="Arial" w:cs="Arial"/>
              </w:rPr>
              <w:t xml:space="preserve">discussion was had about splitting the policies between the governors (according to specialities/areas of expertise/school link where possible) in order to </w:t>
            </w:r>
            <w:r w:rsidR="000719A0">
              <w:rPr>
                <w:rFonts w:ascii="Arial" w:hAnsi="Arial" w:cs="Arial"/>
              </w:rPr>
              <w:t>lessen the load.  KH to do the preliminary checks and then arrange to distribute.</w:t>
            </w:r>
          </w:p>
          <w:p w14:paraId="00DC077D" w14:textId="77777777" w:rsidR="000719A0" w:rsidRDefault="000719A0" w:rsidP="000719A0">
            <w:pPr>
              <w:pStyle w:val="NoSpacing"/>
              <w:rPr>
                <w:rFonts w:ascii="Arial" w:hAnsi="Arial" w:cs="Arial"/>
              </w:rPr>
            </w:pPr>
          </w:p>
          <w:p w14:paraId="1417EDFA" w14:textId="77777777" w:rsidR="000719A0" w:rsidRDefault="000719A0" w:rsidP="000719A0">
            <w:pPr>
              <w:pStyle w:val="NoSpacing"/>
              <w:rPr>
                <w:rFonts w:ascii="Arial" w:hAnsi="Arial" w:cs="Arial"/>
              </w:rPr>
            </w:pPr>
          </w:p>
          <w:p w14:paraId="75113FB3" w14:textId="77777777" w:rsidR="000719A0" w:rsidRDefault="000719A0" w:rsidP="000719A0">
            <w:pPr>
              <w:pStyle w:val="NoSpacing"/>
              <w:rPr>
                <w:rFonts w:ascii="Arial" w:hAnsi="Arial" w:cs="Arial"/>
              </w:rPr>
            </w:pPr>
          </w:p>
          <w:p w14:paraId="29D9798A" w14:textId="5209FF41" w:rsidR="000719A0" w:rsidRPr="00351377" w:rsidRDefault="000719A0" w:rsidP="000719A0">
            <w:pPr>
              <w:pStyle w:val="NoSpacing"/>
              <w:rPr>
                <w:rFonts w:ascii="Arial" w:hAnsi="Arial" w:cs="Arial"/>
              </w:rPr>
            </w:pPr>
          </w:p>
        </w:tc>
        <w:tc>
          <w:tcPr>
            <w:tcW w:w="995" w:type="dxa"/>
          </w:tcPr>
          <w:p w14:paraId="4980DBD3" w14:textId="77777777" w:rsidR="001B674B" w:rsidRDefault="001B674B" w:rsidP="001B674B">
            <w:pPr>
              <w:pStyle w:val="NoSpacing"/>
              <w:rPr>
                <w:rFonts w:ascii="Arial" w:hAnsi="Arial" w:cs="Arial"/>
              </w:rPr>
            </w:pPr>
          </w:p>
          <w:p w14:paraId="6F7E0EE8" w14:textId="77777777" w:rsidR="00AF7E82" w:rsidRDefault="00AF7E82" w:rsidP="001B674B">
            <w:pPr>
              <w:pStyle w:val="NoSpacing"/>
              <w:rPr>
                <w:rFonts w:ascii="Arial" w:hAnsi="Arial" w:cs="Arial"/>
              </w:rPr>
            </w:pPr>
          </w:p>
          <w:p w14:paraId="520ED1A4" w14:textId="77777777" w:rsidR="00AF7E82" w:rsidRDefault="00AF7E82" w:rsidP="001B674B">
            <w:pPr>
              <w:pStyle w:val="NoSpacing"/>
              <w:rPr>
                <w:rFonts w:ascii="Arial" w:hAnsi="Arial" w:cs="Arial"/>
              </w:rPr>
            </w:pPr>
          </w:p>
          <w:p w14:paraId="1D8D680E" w14:textId="77777777" w:rsidR="00AF7E82" w:rsidRDefault="00AF7E82" w:rsidP="001B674B">
            <w:pPr>
              <w:pStyle w:val="NoSpacing"/>
              <w:rPr>
                <w:rFonts w:ascii="Arial" w:hAnsi="Arial" w:cs="Arial"/>
              </w:rPr>
            </w:pPr>
          </w:p>
          <w:p w14:paraId="54DDB501" w14:textId="77777777" w:rsidR="00AF7E82" w:rsidRDefault="00AF7E82" w:rsidP="001B674B">
            <w:pPr>
              <w:pStyle w:val="NoSpacing"/>
              <w:rPr>
                <w:rFonts w:ascii="Arial" w:hAnsi="Arial" w:cs="Arial"/>
              </w:rPr>
            </w:pPr>
          </w:p>
          <w:p w14:paraId="5875D1FC" w14:textId="77777777" w:rsidR="00AF7E82" w:rsidRDefault="00AF7E82" w:rsidP="001B674B">
            <w:pPr>
              <w:pStyle w:val="NoSpacing"/>
              <w:rPr>
                <w:rFonts w:ascii="Arial" w:hAnsi="Arial" w:cs="Arial"/>
              </w:rPr>
            </w:pPr>
          </w:p>
          <w:p w14:paraId="3B059C98" w14:textId="77777777" w:rsidR="00AF7E82" w:rsidRDefault="00AF7E82" w:rsidP="001B674B">
            <w:pPr>
              <w:pStyle w:val="NoSpacing"/>
              <w:rPr>
                <w:rFonts w:ascii="Arial" w:hAnsi="Arial" w:cs="Arial"/>
              </w:rPr>
            </w:pPr>
          </w:p>
          <w:p w14:paraId="61554A35" w14:textId="77777777" w:rsidR="00AF7E82" w:rsidRDefault="00AF7E82" w:rsidP="001B674B">
            <w:pPr>
              <w:pStyle w:val="NoSpacing"/>
              <w:rPr>
                <w:rFonts w:ascii="Arial" w:hAnsi="Arial" w:cs="Arial"/>
              </w:rPr>
            </w:pPr>
          </w:p>
          <w:p w14:paraId="200CCF0A" w14:textId="77777777" w:rsidR="00AF7E82" w:rsidRDefault="00AF7E82" w:rsidP="001B674B">
            <w:pPr>
              <w:pStyle w:val="NoSpacing"/>
              <w:rPr>
                <w:rFonts w:ascii="Arial" w:hAnsi="Arial" w:cs="Arial"/>
              </w:rPr>
            </w:pPr>
          </w:p>
          <w:p w14:paraId="266F68CF" w14:textId="77777777" w:rsidR="00AF7E82" w:rsidRDefault="00AF7E82" w:rsidP="001B674B">
            <w:pPr>
              <w:pStyle w:val="NoSpacing"/>
              <w:rPr>
                <w:rFonts w:ascii="Arial" w:hAnsi="Arial" w:cs="Arial"/>
              </w:rPr>
            </w:pPr>
          </w:p>
          <w:p w14:paraId="1B148D31" w14:textId="77777777" w:rsidR="00AF7E82" w:rsidRDefault="00AF7E82" w:rsidP="001B674B">
            <w:pPr>
              <w:pStyle w:val="NoSpacing"/>
              <w:rPr>
                <w:rFonts w:ascii="Arial" w:hAnsi="Arial" w:cs="Arial"/>
              </w:rPr>
            </w:pPr>
          </w:p>
          <w:p w14:paraId="7E7948EB" w14:textId="77777777" w:rsidR="00AF7E82" w:rsidRDefault="00AF7E82" w:rsidP="001B674B">
            <w:pPr>
              <w:pStyle w:val="NoSpacing"/>
              <w:rPr>
                <w:rFonts w:ascii="Arial" w:hAnsi="Arial" w:cs="Arial"/>
              </w:rPr>
            </w:pPr>
          </w:p>
          <w:p w14:paraId="0DEF6173" w14:textId="77777777" w:rsidR="00AF7E82" w:rsidRDefault="00AF7E82" w:rsidP="001B674B">
            <w:pPr>
              <w:pStyle w:val="NoSpacing"/>
              <w:rPr>
                <w:rFonts w:ascii="Arial" w:hAnsi="Arial" w:cs="Arial"/>
              </w:rPr>
            </w:pPr>
          </w:p>
          <w:p w14:paraId="337A38D8" w14:textId="77777777" w:rsidR="00AF7E82" w:rsidRDefault="00AF7E82" w:rsidP="001B674B">
            <w:pPr>
              <w:pStyle w:val="NoSpacing"/>
              <w:rPr>
                <w:rFonts w:ascii="Arial" w:hAnsi="Arial" w:cs="Arial"/>
              </w:rPr>
            </w:pPr>
          </w:p>
          <w:p w14:paraId="72E3758E" w14:textId="77777777" w:rsidR="00AF7E82" w:rsidRDefault="00AF7E82" w:rsidP="001B674B">
            <w:pPr>
              <w:pStyle w:val="NoSpacing"/>
              <w:rPr>
                <w:rFonts w:ascii="Arial" w:hAnsi="Arial" w:cs="Arial"/>
              </w:rPr>
            </w:pPr>
          </w:p>
          <w:p w14:paraId="1B21C68B" w14:textId="77777777" w:rsidR="00AF7E82" w:rsidRDefault="00AF7E82" w:rsidP="001B674B">
            <w:pPr>
              <w:pStyle w:val="NoSpacing"/>
              <w:rPr>
                <w:rFonts w:ascii="Arial" w:hAnsi="Arial" w:cs="Arial"/>
              </w:rPr>
            </w:pPr>
          </w:p>
          <w:p w14:paraId="79CA8302" w14:textId="77777777" w:rsidR="00AF7E82" w:rsidRDefault="00AF7E82" w:rsidP="001B674B">
            <w:pPr>
              <w:pStyle w:val="NoSpacing"/>
              <w:rPr>
                <w:rFonts w:ascii="Arial" w:hAnsi="Arial" w:cs="Arial"/>
              </w:rPr>
            </w:pPr>
          </w:p>
          <w:p w14:paraId="6910CCA0" w14:textId="77777777" w:rsidR="00AF7E82" w:rsidRDefault="00AF7E82" w:rsidP="001B674B">
            <w:pPr>
              <w:pStyle w:val="NoSpacing"/>
              <w:rPr>
                <w:rFonts w:ascii="Arial" w:hAnsi="Arial" w:cs="Arial"/>
              </w:rPr>
            </w:pPr>
          </w:p>
          <w:p w14:paraId="4486FB5A" w14:textId="77777777" w:rsidR="00AF7E82" w:rsidRDefault="00AF7E82" w:rsidP="001B674B">
            <w:pPr>
              <w:pStyle w:val="NoSpacing"/>
              <w:rPr>
                <w:rFonts w:ascii="Arial" w:hAnsi="Arial" w:cs="Arial"/>
              </w:rPr>
            </w:pPr>
          </w:p>
          <w:p w14:paraId="096594C0" w14:textId="77777777" w:rsidR="00AF7E82" w:rsidRDefault="00AF7E82" w:rsidP="001B674B">
            <w:pPr>
              <w:pStyle w:val="NoSpacing"/>
              <w:rPr>
                <w:rFonts w:ascii="Arial" w:hAnsi="Arial" w:cs="Arial"/>
              </w:rPr>
            </w:pPr>
          </w:p>
          <w:p w14:paraId="7BCB2716" w14:textId="77777777" w:rsidR="00AF7E82" w:rsidRDefault="00AF7E82" w:rsidP="001B674B">
            <w:pPr>
              <w:pStyle w:val="NoSpacing"/>
              <w:rPr>
                <w:rFonts w:ascii="Arial" w:hAnsi="Arial" w:cs="Arial"/>
              </w:rPr>
            </w:pPr>
          </w:p>
          <w:p w14:paraId="3BA76A4F" w14:textId="77777777" w:rsidR="00AF7E82" w:rsidRDefault="00AF7E82" w:rsidP="001B674B">
            <w:pPr>
              <w:pStyle w:val="NoSpacing"/>
              <w:rPr>
                <w:rFonts w:ascii="Arial" w:hAnsi="Arial" w:cs="Arial"/>
              </w:rPr>
            </w:pPr>
          </w:p>
          <w:p w14:paraId="17186094" w14:textId="54EDE40D" w:rsidR="000719A0" w:rsidRDefault="005E6952" w:rsidP="0003241C">
            <w:pPr>
              <w:pStyle w:val="NoSpacing"/>
              <w:jc w:val="center"/>
              <w:rPr>
                <w:rFonts w:ascii="Arial" w:hAnsi="Arial" w:cs="Arial"/>
                <w:b/>
              </w:rPr>
            </w:pPr>
            <w:r w:rsidRPr="005E6952">
              <w:rPr>
                <w:rFonts w:ascii="Arial" w:hAnsi="Arial" w:cs="Arial"/>
                <w:b/>
              </w:rPr>
              <w:t>JS</w:t>
            </w:r>
          </w:p>
          <w:p w14:paraId="61B4EF1B" w14:textId="77777777" w:rsidR="000719A0" w:rsidRPr="000719A0" w:rsidRDefault="000719A0" w:rsidP="000719A0"/>
          <w:p w14:paraId="112AEE90" w14:textId="77777777" w:rsidR="000719A0" w:rsidRPr="000719A0" w:rsidRDefault="000719A0" w:rsidP="000719A0"/>
          <w:p w14:paraId="4CD5B192" w14:textId="77777777" w:rsidR="000719A0" w:rsidRPr="000719A0" w:rsidRDefault="000719A0" w:rsidP="000719A0"/>
          <w:p w14:paraId="449DD741" w14:textId="77777777" w:rsidR="000719A0" w:rsidRPr="000719A0" w:rsidRDefault="000719A0" w:rsidP="000719A0"/>
          <w:p w14:paraId="1F6B4689" w14:textId="77777777" w:rsidR="000719A0" w:rsidRPr="000719A0" w:rsidRDefault="000719A0" w:rsidP="000719A0"/>
          <w:p w14:paraId="00987C1C" w14:textId="77777777" w:rsidR="000719A0" w:rsidRPr="000719A0" w:rsidRDefault="000719A0" w:rsidP="000719A0"/>
          <w:p w14:paraId="00F6C5B5" w14:textId="77777777" w:rsidR="000719A0" w:rsidRPr="000719A0" w:rsidRDefault="000719A0" w:rsidP="000719A0"/>
          <w:p w14:paraId="4D590562" w14:textId="77777777" w:rsidR="000719A0" w:rsidRPr="000719A0" w:rsidRDefault="000719A0" w:rsidP="000719A0"/>
          <w:p w14:paraId="39FA77F6" w14:textId="77777777" w:rsidR="000719A0" w:rsidRPr="000719A0" w:rsidRDefault="000719A0" w:rsidP="000719A0"/>
          <w:p w14:paraId="1671A5B0" w14:textId="77777777" w:rsidR="000719A0" w:rsidRPr="000719A0" w:rsidRDefault="000719A0" w:rsidP="000719A0"/>
          <w:p w14:paraId="6603E9FD" w14:textId="77777777" w:rsidR="000719A0" w:rsidRPr="000719A0" w:rsidRDefault="000719A0" w:rsidP="000719A0"/>
          <w:p w14:paraId="5B77BED5" w14:textId="77777777" w:rsidR="000719A0" w:rsidRPr="000719A0" w:rsidRDefault="000719A0" w:rsidP="000719A0"/>
          <w:p w14:paraId="19683A73" w14:textId="77777777" w:rsidR="000719A0" w:rsidRPr="000719A0" w:rsidRDefault="000719A0" w:rsidP="000719A0"/>
          <w:p w14:paraId="14F7CB2E" w14:textId="77777777" w:rsidR="000719A0" w:rsidRPr="000719A0" w:rsidRDefault="000719A0" w:rsidP="000719A0"/>
          <w:p w14:paraId="38FE3DC7" w14:textId="77777777" w:rsidR="000719A0" w:rsidRPr="000719A0" w:rsidRDefault="000719A0" w:rsidP="000719A0"/>
          <w:p w14:paraId="4584CDB1" w14:textId="77777777" w:rsidR="000719A0" w:rsidRPr="000719A0" w:rsidRDefault="000719A0" w:rsidP="000719A0"/>
          <w:p w14:paraId="66F88C52" w14:textId="77777777" w:rsidR="000719A0" w:rsidRPr="000719A0" w:rsidRDefault="000719A0" w:rsidP="000719A0"/>
          <w:p w14:paraId="0010BA94" w14:textId="77777777" w:rsidR="000719A0" w:rsidRPr="000719A0" w:rsidRDefault="000719A0" w:rsidP="000719A0"/>
          <w:p w14:paraId="527BED99" w14:textId="77777777" w:rsidR="000719A0" w:rsidRPr="000719A0" w:rsidRDefault="000719A0" w:rsidP="000719A0"/>
          <w:p w14:paraId="5D3F6622" w14:textId="77777777" w:rsidR="000719A0" w:rsidRPr="000719A0" w:rsidRDefault="000719A0" w:rsidP="000719A0"/>
          <w:p w14:paraId="3DEFB78E" w14:textId="77777777" w:rsidR="000719A0" w:rsidRPr="000719A0" w:rsidRDefault="000719A0" w:rsidP="000719A0"/>
          <w:p w14:paraId="28FD72D4" w14:textId="77777777" w:rsidR="000719A0" w:rsidRPr="000719A0" w:rsidRDefault="000719A0" w:rsidP="000719A0"/>
          <w:p w14:paraId="6F650040" w14:textId="77777777" w:rsidR="000719A0" w:rsidRPr="000719A0" w:rsidRDefault="000719A0" w:rsidP="000719A0"/>
          <w:p w14:paraId="54380CD1" w14:textId="77777777" w:rsidR="000719A0" w:rsidRPr="000719A0" w:rsidRDefault="000719A0" w:rsidP="000719A0"/>
          <w:p w14:paraId="000D3E01" w14:textId="77777777" w:rsidR="000719A0" w:rsidRPr="000719A0" w:rsidRDefault="000719A0" w:rsidP="000719A0"/>
          <w:p w14:paraId="6B396144" w14:textId="77777777" w:rsidR="000719A0" w:rsidRPr="000719A0" w:rsidRDefault="000719A0" w:rsidP="000719A0"/>
          <w:p w14:paraId="4E27D555" w14:textId="77777777" w:rsidR="000719A0" w:rsidRPr="000719A0" w:rsidRDefault="000719A0" w:rsidP="000719A0"/>
          <w:p w14:paraId="705EBE17" w14:textId="77777777" w:rsidR="000719A0" w:rsidRPr="000719A0" w:rsidRDefault="000719A0" w:rsidP="000719A0"/>
          <w:p w14:paraId="4E94446C" w14:textId="77777777" w:rsidR="000719A0" w:rsidRPr="000719A0" w:rsidRDefault="000719A0" w:rsidP="000719A0"/>
          <w:p w14:paraId="45529E64" w14:textId="2911D50D" w:rsidR="000719A0" w:rsidRDefault="000719A0" w:rsidP="000719A0"/>
          <w:p w14:paraId="758A64CD" w14:textId="77777777" w:rsidR="00AF7E82" w:rsidRDefault="00AF7E82" w:rsidP="000719A0"/>
          <w:p w14:paraId="594A05DB" w14:textId="77777777" w:rsidR="000719A0" w:rsidRDefault="000719A0" w:rsidP="000719A0"/>
          <w:p w14:paraId="07CF864B" w14:textId="77777777" w:rsidR="000719A0" w:rsidRDefault="000719A0" w:rsidP="000719A0"/>
          <w:p w14:paraId="3F5F95A8" w14:textId="77777777" w:rsidR="000719A0" w:rsidRDefault="000719A0" w:rsidP="000719A0"/>
          <w:p w14:paraId="50FD2087" w14:textId="77777777" w:rsidR="000719A0" w:rsidRDefault="000719A0" w:rsidP="000719A0"/>
          <w:p w14:paraId="19D5B45C" w14:textId="77777777" w:rsidR="000719A0" w:rsidRDefault="000719A0" w:rsidP="000719A0"/>
          <w:p w14:paraId="3674F4AE" w14:textId="77777777" w:rsidR="000719A0" w:rsidRDefault="000719A0" w:rsidP="000719A0"/>
          <w:p w14:paraId="3FDB8716" w14:textId="77777777" w:rsidR="000719A0" w:rsidRDefault="000719A0" w:rsidP="000719A0"/>
          <w:p w14:paraId="63DA2298" w14:textId="77777777" w:rsidR="000719A0" w:rsidRDefault="000719A0" w:rsidP="000719A0"/>
          <w:p w14:paraId="426E059F" w14:textId="77777777" w:rsidR="000719A0" w:rsidRDefault="000719A0" w:rsidP="000719A0"/>
          <w:p w14:paraId="11DA8DE4" w14:textId="77777777" w:rsidR="000719A0" w:rsidRDefault="000719A0" w:rsidP="000719A0"/>
          <w:p w14:paraId="353D2679" w14:textId="77777777" w:rsidR="004A1038" w:rsidRDefault="000719A0" w:rsidP="000719A0">
            <w:pPr>
              <w:rPr>
                <w:rFonts w:ascii="Arial" w:hAnsi="Arial" w:cs="Arial"/>
                <w:b/>
              </w:rPr>
            </w:pPr>
            <w:r w:rsidRPr="004A1038">
              <w:rPr>
                <w:rFonts w:ascii="Arial" w:hAnsi="Arial" w:cs="Arial"/>
                <w:b/>
              </w:rPr>
              <w:t>KH</w:t>
            </w:r>
          </w:p>
          <w:p w14:paraId="2C272A31" w14:textId="5B7A4060" w:rsidR="000719A0" w:rsidRPr="004A1038" w:rsidRDefault="000719A0" w:rsidP="000719A0">
            <w:pPr>
              <w:rPr>
                <w:rFonts w:ascii="Arial" w:hAnsi="Arial" w:cs="Arial"/>
                <w:b/>
              </w:rPr>
            </w:pPr>
            <w:r w:rsidRPr="004A1038">
              <w:rPr>
                <w:rFonts w:ascii="Arial" w:hAnsi="Arial" w:cs="Arial"/>
                <w:b/>
              </w:rPr>
              <w:t>LGB</w:t>
            </w:r>
          </w:p>
        </w:tc>
      </w:tr>
      <w:tr w:rsidR="00F74951" w14:paraId="2344553E" w14:textId="77777777" w:rsidTr="00B400F4">
        <w:tc>
          <w:tcPr>
            <w:tcW w:w="704" w:type="dxa"/>
          </w:tcPr>
          <w:p w14:paraId="4C205BCB" w14:textId="588309B1" w:rsidR="00F74951" w:rsidRDefault="00F74951" w:rsidP="001B674B">
            <w:pPr>
              <w:pStyle w:val="NoSpacing"/>
              <w:rPr>
                <w:rFonts w:ascii="Arial" w:hAnsi="Arial" w:cs="Arial"/>
              </w:rPr>
            </w:pPr>
            <w:r>
              <w:rPr>
                <w:rFonts w:ascii="Arial" w:hAnsi="Arial" w:cs="Arial"/>
              </w:rPr>
              <w:lastRenderedPageBreak/>
              <w:t>6.</w:t>
            </w:r>
          </w:p>
        </w:tc>
        <w:tc>
          <w:tcPr>
            <w:tcW w:w="7510" w:type="dxa"/>
          </w:tcPr>
          <w:p w14:paraId="3B11DBB1" w14:textId="18DBC878" w:rsidR="00F74951" w:rsidRPr="00E40F28" w:rsidRDefault="006164F2" w:rsidP="000A0159">
            <w:pPr>
              <w:pStyle w:val="NoSpacing"/>
              <w:rPr>
                <w:rFonts w:ascii="Arial" w:hAnsi="Arial" w:cs="Arial"/>
                <w:b/>
                <w:u w:val="single"/>
              </w:rPr>
            </w:pPr>
            <w:r>
              <w:rPr>
                <w:rFonts w:ascii="Arial" w:hAnsi="Arial" w:cs="Arial"/>
                <w:b/>
                <w:u w:val="single"/>
              </w:rPr>
              <w:t>Budget and Related items</w:t>
            </w:r>
          </w:p>
          <w:p w14:paraId="46918AF0" w14:textId="2F005333" w:rsidR="00AA0D0D" w:rsidRPr="00E40F28" w:rsidRDefault="00AA0D0D" w:rsidP="000A0159">
            <w:pPr>
              <w:pStyle w:val="NoSpacing"/>
              <w:rPr>
                <w:rFonts w:ascii="Arial" w:hAnsi="Arial" w:cs="Arial"/>
              </w:rPr>
            </w:pPr>
            <w:r w:rsidRPr="00E40F28">
              <w:rPr>
                <w:rFonts w:ascii="Arial" w:hAnsi="Arial" w:cs="Arial"/>
                <w:b/>
                <w:i/>
              </w:rPr>
              <w:t xml:space="preserve">6.1   </w:t>
            </w:r>
            <w:r w:rsidR="003C6D22">
              <w:rPr>
                <w:rFonts w:ascii="Arial" w:hAnsi="Arial" w:cs="Arial"/>
                <w:b/>
                <w:i/>
              </w:rPr>
              <w:t>Budget monitoring report</w:t>
            </w:r>
          </w:p>
          <w:p w14:paraId="7530137E" w14:textId="7789159E" w:rsidR="008A1685" w:rsidRPr="00A5083C" w:rsidRDefault="00080D93" w:rsidP="000A0159">
            <w:pPr>
              <w:pStyle w:val="NoSpacing"/>
              <w:rPr>
                <w:rFonts w:ascii="Arial" w:hAnsi="Arial" w:cs="Arial"/>
                <w:b/>
                <w:color w:val="FF0000"/>
              </w:rPr>
            </w:pPr>
            <w:r>
              <w:rPr>
                <w:rFonts w:ascii="Arial" w:hAnsi="Arial" w:cs="Arial"/>
              </w:rPr>
              <w:t xml:space="preserve">BS directed the LGB to the </w:t>
            </w:r>
            <w:r w:rsidR="00A5083C">
              <w:rPr>
                <w:rFonts w:ascii="Arial" w:hAnsi="Arial" w:cs="Arial"/>
              </w:rPr>
              <w:t xml:space="preserve">school’s year-end out-turn report.  It was noted that the carry forward had significantly changed from that which had been predicted at the beginning of the academic year.  BS also informed the LGB that the 16/17 budget had been rebased since they had last met.  Unfortunately this information was not to hand at the meeting and the Chair felt it prudent that there should be an opportunity to discuss in more details the changes.  It was agreed to convene a meeting of the Finance Committee the following week.  JGR agreed to poll the committee with some date options.  </w:t>
            </w:r>
            <w:r w:rsidR="00A5083C">
              <w:rPr>
                <w:rFonts w:ascii="Arial" w:hAnsi="Arial" w:cs="Arial"/>
                <w:b/>
                <w:color w:val="FF0000"/>
              </w:rPr>
              <w:t>UPDATE:  The finance committee met on 19 October</w:t>
            </w:r>
            <w:r w:rsidR="004A1038">
              <w:rPr>
                <w:rFonts w:ascii="Arial" w:hAnsi="Arial" w:cs="Arial"/>
                <w:b/>
                <w:color w:val="FF0000"/>
              </w:rPr>
              <w:t>.</w:t>
            </w:r>
          </w:p>
          <w:p w14:paraId="00BC3957" w14:textId="77777777" w:rsidR="001439AA" w:rsidRDefault="001439AA" w:rsidP="000A0159">
            <w:pPr>
              <w:pStyle w:val="NoSpacing"/>
              <w:rPr>
                <w:rFonts w:ascii="Arial" w:hAnsi="Arial" w:cs="Arial"/>
              </w:rPr>
            </w:pPr>
          </w:p>
          <w:p w14:paraId="4F724B31" w14:textId="10FAE759" w:rsidR="001439AA" w:rsidRDefault="00C82C6F" w:rsidP="000A0159">
            <w:pPr>
              <w:pStyle w:val="NoSpacing"/>
              <w:rPr>
                <w:rFonts w:ascii="Arial" w:hAnsi="Arial" w:cs="Arial"/>
              </w:rPr>
            </w:pPr>
            <w:r>
              <w:rPr>
                <w:rFonts w:ascii="Arial" w:hAnsi="Arial" w:cs="Arial"/>
                <w:b/>
                <w:i/>
              </w:rPr>
              <w:t>6.2   Pupil Premium Review</w:t>
            </w:r>
          </w:p>
          <w:p w14:paraId="0489FDF4" w14:textId="5A5DA231" w:rsidR="00C82C6F" w:rsidRDefault="00DB7713" w:rsidP="000A0159">
            <w:pPr>
              <w:pStyle w:val="NoSpacing"/>
              <w:rPr>
                <w:rFonts w:ascii="Arial" w:hAnsi="Arial" w:cs="Arial"/>
              </w:rPr>
            </w:pPr>
            <w:r>
              <w:rPr>
                <w:rFonts w:ascii="Arial" w:hAnsi="Arial" w:cs="Arial"/>
              </w:rPr>
              <w:t>BS directed the LGB to the report produced by the National Educational Trust.  BS explained that the audit went really well and that there were a lot of positives coming out of the report.  The main action point for the school was the evidencing of what actions take place and the impacts that they have on the pupils.</w:t>
            </w:r>
            <w:r w:rsidR="007256C0">
              <w:rPr>
                <w:rFonts w:ascii="Arial" w:hAnsi="Arial" w:cs="Arial"/>
              </w:rPr>
              <w:t xml:space="preserve">  Questions arising included:</w:t>
            </w:r>
          </w:p>
          <w:p w14:paraId="55240AF7" w14:textId="77777777" w:rsidR="007256C0" w:rsidRDefault="007256C0" w:rsidP="000A0159">
            <w:pPr>
              <w:pStyle w:val="NoSpacing"/>
              <w:rPr>
                <w:rFonts w:ascii="Arial" w:hAnsi="Arial" w:cs="Arial"/>
              </w:rPr>
            </w:pPr>
          </w:p>
          <w:p w14:paraId="3CE02B18" w14:textId="44E91D90" w:rsidR="00C82C6F" w:rsidRDefault="007256C0" w:rsidP="007C14DF">
            <w:pPr>
              <w:pStyle w:val="NoSpacing"/>
              <w:numPr>
                <w:ilvl w:val="0"/>
                <w:numId w:val="12"/>
              </w:numPr>
              <w:rPr>
                <w:rFonts w:ascii="Arial" w:hAnsi="Arial" w:cs="Arial"/>
              </w:rPr>
            </w:pPr>
            <w:r w:rsidRPr="007256C0">
              <w:rPr>
                <w:rFonts w:ascii="Arial" w:hAnsi="Arial" w:cs="Arial"/>
              </w:rPr>
              <w:t xml:space="preserve">What is proposed or planned in order to build stronger understanding of how disadvantaged children have been supported?  </w:t>
            </w:r>
            <w:r w:rsidRPr="007256C0">
              <w:rPr>
                <w:rFonts w:ascii="Arial" w:hAnsi="Arial" w:cs="Arial"/>
                <w:b/>
                <w:color w:val="00B0F0"/>
              </w:rPr>
              <w:t xml:space="preserve">BS explained that the suggested ‘pen portraits’, which are basic profiles of each child and their individual need, will be produced and </w:t>
            </w:r>
            <w:r w:rsidR="00397B50">
              <w:rPr>
                <w:rFonts w:ascii="Arial" w:hAnsi="Arial" w:cs="Arial"/>
                <w:b/>
                <w:color w:val="00B0F0"/>
              </w:rPr>
              <w:t>will</w:t>
            </w:r>
            <w:r w:rsidRPr="007256C0">
              <w:rPr>
                <w:rFonts w:ascii="Arial" w:hAnsi="Arial" w:cs="Arial"/>
                <w:b/>
                <w:color w:val="00B0F0"/>
              </w:rPr>
              <w:t xml:space="preserve"> be a document that all staff can input to.  </w:t>
            </w:r>
          </w:p>
          <w:p w14:paraId="61E5AD55" w14:textId="02298920" w:rsidR="00496CCC" w:rsidRDefault="00496CCC" w:rsidP="007C14DF">
            <w:pPr>
              <w:pStyle w:val="NoSpacing"/>
              <w:numPr>
                <w:ilvl w:val="0"/>
                <w:numId w:val="12"/>
              </w:numPr>
              <w:rPr>
                <w:rFonts w:ascii="Arial" w:hAnsi="Arial" w:cs="Arial"/>
              </w:rPr>
            </w:pPr>
            <w:r>
              <w:rPr>
                <w:rFonts w:ascii="Arial" w:hAnsi="Arial" w:cs="Arial"/>
              </w:rPr>
              <w:t>What is the schools strategy for tackling educational disadvantage</w:t>
            </w:r>
            <w:r w:rsidR="00414C07">
              <w:rPr>
                <w:rFonts w:ascii="Arial" w:hAnsi="Arial" w:cs="Arial"/>
              </w:rPr>
              <w:t>?</w:t>
            </w:r>
            <w:r w:rsidR="00414C07">
              <w:rPr>
                <w:rFonts w:ascii="Arial" w:hAnsi="Arial" w:cs="Arial"/>
                <w:b/>
                <w:color w:val="00B0F0"/>
              </w:rPr>
              <w:t xml:space="preserve">  BS reiterated the report’s findings by saying that once gaps or needs are identified, there are targeted interventions put in place.  These interventions are there for all needs including those with higher abilities and whether PP pupils or not.  Place 2 Be is there also to help those more vulnerable learners.  The school needs to evaluate and evidence the impact that </w:t>
            </w:r>
            <w:r w:rsidR="00707CBF">
              <w:rPr>
                <w:rFonts w:ascii="Arial" w:hAnsi="Arial" w:cs="Arial"/>
                <w:b/>
                <w:color w:val="00B0F0"/>
              </w:rPr>
              <w:t>P2B has had on these learners</w:t>
            </w:r>
          </w:p>
          <w:p w14:paraId="3B2EDC50" w14:textId="181E591F" w:rsidR="00707CBF" w:rsidRPr="007256C0" w:rsidRDefault="0046742B" w:rsidP="007C14DF">
            <w:pPr>
              <w:pStyle w:val="NoSpacing"/>
              <w:numPr>
                <w:ilvl w:val="0"/>
                <w:numId w:val="12"/>
              </w:numPr>
              <w:rPr>
                <w:rFonts w:ascii="Arial" w:hAnsi="Arial" w:cs="Arial"/>
              </w:rPr>
            </w:pPr>
            <w:r>
              <w:rPr>
                <w:rFonts w:ascii="Arial" w:hAnsi="Arial" w:cs="Arial"/>
              </w:rPr>
              <w:t xml:space="preserve">The report states that P2B is highly regarded by teachers, pupils and parents.  Where did the data re. </w:t>
            </w:r>
            <w:proofErr w:type="gramStart"/>
            <w:r>
              <w:rPr>
                <w:rFonts w:ascii="Arial" w:hAnsi="Arial" w:cs="Arial"/>
              </w:rPr>
              <w:t>parent</w:t>
            </w:r>
            <w:proofErr w:type="gramEnd"/>
            <w:r>
              <w:rPr>
                <w:rFonts w:ascii="Arial" w:hAnsi="Arial" w:cs="Arial"/>
              </w:rPr>
              <w:t xml:space="preserve"> perception come from?</w:t>
            </w:r>
            <w:r>
              <w:rPr>
                <w:rFonts w:ascii="Arial" w:hAnsi="Arial" w:cs="Arial"/>
                <w:b/>
                <w:color w:val="00B0F0"/>
              </w:rPr>
              <w:t xml:space="preserve">  BS said that she could not comment on this, as this was obviously the perception of the individual constructing the report.</w:t>
            </w:r>
          </w:p>
          <w:p w14:paraId="106E5171" w14:textId="3495968B" w:rsidR="00D64672" w:rsidRPr="00D64672" w:rsidRDefault="00D64672" w:rsidP="00DF4EA6">
            <w:pPr>
              <w:pStyle w:val="NoSpacing"/>
              <w:rPr>
                <w:rFonts w:ascii="Arial" w:hAnsi="Arial" w:cs="Arial"/>
              </w:rPr>
            </w:pPr>
          </w:p>
        </w:tc>
        <w:tc>
          <w:tcPr>
            <w:tcW w:w="995" w:type="dxa"/>
          </w:tcPr>
          <w:p w14:paraId="73371598" w14:textId="610F43A9" w:rsidR="004A1038" w:rsidRDefault="004A1038" w:rsidP="001B674B">
            <w:pPr>
              <w:pStyle w:val="NoSpacing"/>
              <w:rPr>
                <w:rFonts w:ascii="Arial" w:hAnsi="Arial" w:cs="Arial"/>
              </w:rPr>
            </w:pPr>
          </w:p>
          <w:p w14:paraId="3E90C0E5" w14:textId="77777777" w:rsidR="004A1038" w:rsidRPr="004A1038" w:rsidRDefault="004A1038" w:rsidP="004A1038"/>
          <w:p w14:paraId="393B809B" w14:textId="77777777" w:rsidR="004A1038" w:rsidRPr="004A1038" w:rsidRDefault="004A1038" w:rsidP="004A1038"/>
          <w:p w14:paraId="2C97476C" w14:textId="77777777" w:rsidR="004A1038" w:rsidRPr="004A1038" w:rsidRDefault="004A1038" w:rsidP="004A1038"/>
          <w:p w14:paraId="6C636E42" w14:textId="77777777" w:rsidR="004A1038" w:rsidRPr="004A1038" w:rsidRDefault="004A1038" w:rsidP="004A1038"/>
          <w:p w14:paraId="6887764B" w14:textId="77777777" w:rsidR="004A1038" w:rsidRPr="004A1038" w:rsidRDefault="004A1038" w:rsidP="004A1038"/>
          <w:p w14:paraId="21A38E93" w14:textId="2FD1F9CF" w:rsidR="004A1038" w:rsidRDefault="004A1038" w:rsidP="004A1038"/>
          <w:p w14:paraId="25693685" w14:textId="505D4842" w:rsidR="00F74951" w:rsidRPr="004A1038" w:rsidRDefault="004A1038" w:rsidP="004A1038">
            <w:pPr>
              <w:rPr>
                <w:rFonts w:ascii="Arial" w:hAnsi="Arial" w:cs="Arial"/>
                <w:b/>
              </w:rPr>
            </w:pPr>
            <w:r w:rsidRPr="004A1038">
              <w:rPr>
                <w:rFonts w:ascii="Arial" w:hAnsi="Arial" w:cs="Arial"/>
                <w:b/>
              </w:rPr>
              <w:t>JGR</w:t>
            </w:r>
          </w:p>
        </w:tc>
      </w:tr>
      <w:tr w:rsidR="00AA0D0D" w14:paraId="76061B77" w14:textId="77777777" w:rsidTr="00B400F4">
        <w:tc>
          <w:tcPr>
            <w:tcW w:w="704" w:type="dxa"/>
          </w:tcPr>
          <w:p w14:paraId="27B92FD1" w14:textId="62C58569" w:rsidR="00AA0D0D" w:rsidRDefault="00AA0D0D" w:rsidP="001B674B">
            <w:pPr>
              <w:pStyle w:val="NoSpacing"/>
              <w:rPr>
                <w:rFonts w:ascii="Arial" w:hAnsi="Arial" w:cs="Arial"/>
              </w:rPr>
            </w:pPr>
            <w:r>
              <w:rPr>
                <w:rFonts w:ascii="Arial" w:hAnsi="Arial" w:cs="Arial"/>
              </w:rPr>
              <w:t>7.</w:t>
            </w:r>
          </w:p>
        </w:tc>
        <w:tc>
          <w:tcPr>
            <w:tcW w:w="7510" w:type="dxa"/>
          </w:tcPr>
          <w:p w14:paraId="0BC2C558" w14:textId="443404A1" w:rsidR="00AA0D0D" w:rsidRDefault="0046742B" w:rsidP="000A0159">
            <w:pPr>
              <w:pStyle w:val="NoSpacing"/>
              <w:rPr>
                <w:rFonts w:ascii="Arial" w:hAnsi="Arial" w:cs="Arial"/>
                <w:b/>
              </w:rPr>
            </w:pPr>
            <w:r>
              <w:rPr>
                <w:rFonts w:ascii="Arial" w:hAnsi="Arial" w:cs="Arial"/>
                <w:b/>
                <w:u w:val="single"/>
              </w:rPr>
              <w:t>PMR and Pay recommendations</w:t>
            </w:r>
          </w:p>
          <w:p w14:paraId="4C6FD847" w14:textId="4B3EED47" w:rsidR="00AA0D0D" w:rsidRDefault="00AA0D0D" w:rsidP="000A0159">
            <w:pPr>
              <w:pStyle w:val="NoSpacing"/>
              <w:rPr>
                <w:rFonts w:ascii="Arial" w:hAnsi="Arial" w:cs="Arial"/>
              </w:rPr>
            </w:pPr>
            <w:r>
              <w:rPr>
                <w:rFonts w:ascii="Arial" w:hAnsi="Arial" w:cs="Arial"/>
                <w:b/>
                <w:i/>
              </w:rPr>
              <w:t xml:space="preserve">7.1   </w:t>
            </w:r>
            <w:r w:rsidR="0046742B">
              <w:rPr>
                <w:rFonts w:ascii="Arial" w:hAnsi="Arial" w:cs="Arial"/>
                <w:b/>
                <w:i/>
              </w:rPr>
              <w:t>For ratification by LGB</w:t>
            </w:r>
          </w:p>
          <w:p w14:paraId="30206E48" w14:textId="4821A518" w:rsidR="00AA0D0D" w:rsidRDefault="0046742B" w:rsidP="000A0159">
            <w:pPr>
              <w:pStyle w:val="NoSpacing"/>
              <w:rPr>
                <w:rFonts w:ascii="Arial" w:hAnsi="Arial" w:cs="Arial"/>
              </w:rPr>
            </w:pPr>
            <w:r>
              <w:rPr>
                <w:rFonts w:ascii="Arial" w:hAnsi="Arial" w:cs="Arial"/>
              </w:rPr>
              <w:t>At this point BS, KH &amp; CK were asked to leave the meeting temporarily.</w:t>
            </w:r>
          </w:p>
          <w:p w14:paraId="4DC75D90" w14:textId="77777777" w:rsidR="0046742B" w:rsidRDefault="0046742B" w:rsidP="000A0159">
            <w:pPr>
              <w:pStyle w:val="NoSpacing"/>
              <w:rPr>
                <w:rFonts w:ascii="Arial" w:hAnsi="Arial" w:cs="Arial"/>
              </w:rPr>
            </w:pPr>
          </w:p>
          <w:p w14:paraId="73A36B77" w14:textId="721D6121" w:rsidR="007E45EA" w:rsidRDefault="006D4050" w:rsidP="000A0159">
            <w:pPr>
              <w:pStyle w:val="NoSpacing"/>
              <w:rPr>
                <w:rFonts w:ascii="Arial" w:hAnsi="Arial" w:cs="Arial"/>
              </w:rPr>
            </w:pPr>
            <w:r>
              <w:rPr>
                <w:rFonts w:ascii="Arial" w:hAnsi="Arial" w:cs="Arial"/>
              </w:rPr>
              <w:t>Please refer to separate sheet for details of discussion.</w:t>
            </w:r>
          </w:p>
          <w:p w14:paraId="6654DCDE" w14:textId="77777777" w:rsidR="00B83EF0" w:rsidRDefault="00B83EF0" w:rsidP="000A0159">
            <w:pPr>
              <w:pStyle w:val="NoSpacing"/>
              <w:rPr>
                <w:rFonts w:ascii="Arial" w:hAnsi="Arial" w:cs="Arial"/>
              </w:rPr>
            </w:pPr>
          </w:p>
          <w:p w14:paraId="066C243E" w14:textId="7172C288" w:rsidR="004D63FF" w:rsidRPr="00AA0D0D" w:rsidRDefault="004D63FF" w:rsidP="006D4050">
            <w:pPr>
              <w:pStyle w:val="NoSpacing"/>
              <w:rPr>
                <w:rFonts w:ascii="Arial" w:hAnsi="Arial" w:cs="Arial"/>
              </w:rPr>
            </w:pPr>
          </w:p>
        </w:tc>
        <w:tc>
          <w:tcPr>
            <w:tcW w:w="995" w:type="dxa"/>
          </w:tcPr>
          <w:p w14:paraId="7DB724A7" w14:textId="77777777" w:rsidR="00AA0D0D" w:rsidRDefault="00AA0D0D" w:rsidP="001B674B">
            <w:pPr>
              <w:pStyle w:val="NoSpacing"/>
              <w:rPr>
                <w:rFonts w:ascii="Arial" w:hAnsi="Arial" w:cs="Arial"/>
              </w:rPr>
            </w:pPr>
          </w:p>
        </w:tc>
      </w:tr>
      <w:tr w:rsidR="00B83EF0" w14:paraId="43699B62" w14:textId="77777777" w:rsidTr="00B400F4">
        <w:tc>
          <w:tcPr>
            <w:tcW w:w="704" w:type="dxa"/>
          </w:tcPr>
          <w:p w14:paraId="6325AE7B" w14:textId="457ADCF0" w:rsidR="00B83EF0" w:rsidRDefault="00B83EF0" w:rsidP="0025609E">
            <w:pPr>
              <w:pStyle w:val="NoSpacing"/>
              <w:rPr>
                <w:rFonts w:ascii="Arial" w:hAnsi="Arial" w:cs="Arial"/>
              </w:rPr>
            </w:pPr>
            <w:r>
              <w:rPr>
                <w:rFonts w:ascii="Arial" w:hAnsi="Arial" w:cs="Arial"/>
              </w:rPr>
              <w:t>8.</w:t>
            </w:r>
          </w:p>
        </w:tc>
        <w:tc>
          <w:tcPr>
            <w:tcW w:w="7510" w:type="dxa"/>
          </w:tcPr>
          <w:p w14:paraId="1C40048D" w14:textId="77777777" w:rsidR="00B83EF0" w:rsidRDefault="00B13306" w:rsidP="0025609E">
            <w:pPr>
              <w:pStyle w:val="NoSpacing"/>
              <w:rPr>
                <w:rFonts w:ascii="Arial" w:hAnsi="Arial" w:cs="Arial"/>
              </w:rPr>
            </w:pPr>
            <w:r>
              <w:rPr>
                <w:rFonts w:ascii="Arial" w:hAnsi="Arial" w:cs="Arial"/>
                <w:b/>
                <w:u w:val="single"/>
              </w:rPr>
              <w:t>School matters 2016-17</w:t>
            </w:r>
          </w:p>
          <w:p w14:paraId="5EFB550F" w14:textId="77777777" w:rsidR="00B13306" w:rsidRDefault="00B13306" w:rsidP="0025609E">
            <w:pPr>
              <w:pStyle w:val="NoSpacing"/>
              <w:rPr>
                <w:rFonts w:ascii="Arial" w:hAnsi="Arial" w:cs="Arial"/>
              </w:rPr>
            </w:pPr>
          </w:p>
          <w:p w14:paraId="3DBC0860" w14:textId="77777777" w:rsidR="00B13306" w:rsidRDefault="00B13306" w:rsidP="0025609E">
            <w:pPr>
              <w:pStyle w:val="NoSpacing"/>
              <w:rPr>
                <w:rFonts w:ascii="Arial" w:hAnsi="Arial" w:cs="Arial"/>
                <w:b/>
                <w:i/>
              </w:rPr>
            </w:pPr>
            <w:r>
              <w:rPr>
                <w:rFonts w:ascii="Arial" w:hAnsi="Arial" w:cs="Arial"/>
                <w:b/>
                <w:i/>
              </w:rPr>
              <w:t>8.1   Targets</w:t>
            </w:r>
          </w:p>
          <w:p w14:paraId="0CB7007B" w14:textId="77777777" w:rsidR="00B13306" w:rsidRDefault="00B13306" w:rsidP="0025609E">
            <w:pPr>
              <w:pStyle w:val="NoSpacing"/>
              <w:rPr>
                <w:rFonts w:ascii="Arial" w:hAnsi="Arial" w:cs="Arial"/>
                <w:b/>
                <w:i/>
              </w:rPr>
            </w:pPr>
          </w:p>
          <w:p w14:paraId="639A32DE" w14:textId="2624CB9F" w:rsidR="00B13306" w:rsidRPr="00B13306" w:rsidRDefault="00B13306" w:rsidP="0025609E">
            <w:pPr>
              <w:pStyle w:val="NoSpacing"/>
              <w:rPr>
                <w:rFonts w:ascii="Arial" w:hAnsi="Arial" w:cs="Arial"/>
              </w:rPr>
            </w:pPr>
            <w:r>
              <w:rPr>
                <w:rFonts w:ascii="Arial" w:hAnsi="Arial" w:cs="Arial"/>
              </w:rPr>
              <w:t>BS directed the LGB to the RAP document circulated separately.  The main targets being as detailed below:</w:t>
            </w:r>
          </w:p>
          <w:p w14:paraId="719A30B3" w14:textId="77777777" w:rsidR="00B13306" w:rsidRDefault="00B13306" w:rsidP="0025609E">
            <w:pPr>
              <w:pStyle w:val="NoSpacing"/>
              <w:rPr>
                <w:rFonts w:ascii="Arial" w:hAnsi="Arial" w:cs="Arial"/>
              </w:rPr>
            </w:pPr>
          </w:p>
          <w:p w14:paraId="034189E3" w14:textId="77777777" w:rsidR="00B13306" w:rsidRPr="00701FCB" w:rsidRDefault="00B13306" w:rsidP="00B13306">
            <w:pPr>
              <w:numPr>
                <w:ilvl w:val="0"/>
                <w:numId w:val="13"/>
              </w:numPr>
              <w:spacing w:after="200" w:line="276" w:lineRule="auto"/>
              <w:jc w:val="left"/>
            </w:pPr>
            <w:r w:rsidRPr="00701FCB">
              <w:t>To ensure that the EYFS children achieve at least</w:t>
            </w:r>
            <w:r>
              <w:t xml:space="preserve"> the National figure for GLD, 69.3</w:t>
            </w:r>
            <w:r w:rsidRPr="00701FCB">
              <w:t>%</w:t>
            </w:r>
          </w:p>
          <w:p w14:paraId="04537B5F" w14:textId="77777777" w:rsidR="00B13306" w:rsidRPr="00701FCB" w:rsidRDefault="00B13306" w:rsidP="00B13306">
            <w:pPr>
              <w:numPr>
                <w:ilvl w:val="0"/>
                <w:numId w:val="13"/>
              </w:numPr>
              <w:spacing w:after="200" w:line="276" w:lineRule="auto"/>
              <w:jc w:val="left"/>
            </w:pPr>
            <w:r w:rsidRPr="00701FCB">
              <w:t xml:space="preserve"> Year 1 achieve 90% for the Year 1 phonics screening, </w:t>
            </w:r>
          </w:p>
          <w:p w14:paraId="11B09DF2" w14:textId="77777777" w:rsidR="00B13306" w:rsidRPr="00701FCB" w:rsidRDefault="00B13306" w:rsidP="00B13306">
            <w:pPr>
              <w:numPr>
                <w:ilvl w:val="0"/>
                <w:numId w:val="13"/>
              </w:numPr>
              <w:spacing w:after="200" w:line="276" w:lineRule="auto"/>
              <w:jc w:val="left"/>
              <w:rPr>
                <w:rFonts w:eastAsia="Times New Roman"/>
                <w:lang w:eastAsia="en-GB"/>
              </w:rPr>
            </w:pPr>
            <w:r w:rsidRPr="00701FCB">
              <w:t>Year 2</w:t>
            </w:r>
            <w:r w:rsidRPr="00701FCB">
              <w:rPr>
                <w:rFonts w:eastAsia="Times New Roman"/>
                <w:b/>
                <w:lang w:eastAsia="en-GB"/>
              </w:rPr>
              <w:t xml:space="preserve"> KS1 </w:t>
            </w:r>
            <w:r w:rsidRPr="00701FCB">
              <w:rPr>
                <w:rFonts w:eastAsia="Times New Roman"/>
                <w:lang w:eastAsia="en-GB"/>
              </w:rPr>
              <w:t xml:space="preserve">– to at least </w:t>
            </w:r>
            <w:r>
              <w:rPr>
                <w:rFonts w:eastAsia="Times New Roman"/>
                <w:lang w:eastAsia="en-GB"/>
              </w:rPr>
              <w:t>meet 2016</w:t>
            </w:r>
            <w:r w:rsidRPr="00701FCB">
              <w:rPr>
                <w:rFonts w:eastAsia="Times New Roman"/>
                <w:lang w:eastAsia="en-GB"/>
              </w:rPr>
              <w:t xml:space="preserve"> national</w:t>
            </w:r>
          </w:p>
          <w:p w14:paraId="3FA7FA63" w14:textId="77777777" w:rsidR="00B13306" w:rsidRPr="00701FCB" w:rsidRDefault="00B13306" w:rsidP="00B13306">
            <w:pPr>
              <w:rPr>
                <w:rFonts w:eastAsia="Times New Roman"/>
                <w:lang w:eastAsia="en-GB"/>
              </w:rPr>
            </w:pPr>
            <w:r>
              <w:rPr>
                <w:rFonts w:eastAsia="Times New Roman"/>
                <w:lang w:eastAsia="en-GB"/>
              </w:rPr>
              <w:t xml:space="preserve">                  Reading: 74</w:t>
            </w:r>
            <w:r w:rsidRPr="00701FCB">
              <w:rPr>
                <w:rFonts w:eastAsia="Times New Roman"/>
                <w:lang w:eastAsia="en-GB"/>
              </w:rPr>
              <w:t>%</w:t>
            </w:r>
          </w:p>
          <w:p w14:paraId="2A3D7C60" w14:textId="77777777" w:rsidR="00B13306" w:rsidRPr="00701FCB" w:rsidRDefault="00B13306" w:rsidP="00B13306">
            <w:pPr>
              <w:rPr>
                <w:rFonts w:eastAsia="Times New Roman"/>
                <w:lang w:eastAsia="en-GB"/>
              </w:rPr>
            </w:pPr>
            <w:r>
              <w:rPr>
                <w:rFonts w:eastAsia="Times New Roman"/>
                <w:lang w:eastAsia="en-GB"/>
              </w:rPr>
              <w:t xml:space="preserve">                  Writing: 65.5</w:t>
            </w:r>
            <w:r w:rsidRPr="00701FCB">
              <w:rPr>
                <w:rFonts w:eastAsia="Times New Roman"/>
                <w:lang w:eastAsia="en-GB"/>
              </w:rPr>
              <w:t>%</w:t>
            </w:r>
          </w:p>
          <w:p w14:paraId="13D926ED" w14:textId="77777777" w:rsidR="00B13306" w:rsidRPr="00701FCB" w:rsidRDefault="00B13306" w:rsidP="00B13306">
            <w:pPr>
              <w:rPr>
                <w:rFonts w:eastAsia="Times New Roman"/>
                <w:lang w:eastAsia="en-GB"/>
              </w:rPr>
            </w:pPr>
            <w:r>
              <w:rPr>
                <w:rFonts w:eastAsia="Times New Roman"/>
                <w:lang w:eastAsia="en-GB"/>
              </w:rPr>
              <w:t xml:space="preserve">                  Maths: 72.6</w:t>
            </w:r>
            <w:r w:rsidRPr="00701FCB">
              <w:rPr>
                <w:rFonts w:eastAsia="Times New Roman"/>
                <w:lang w:eastAsia="en-GB"/>
              </w:rPr>
              <w:t>%</w:t>
            </w:r>
          </w:p>
          <w:p w14:paraId="6CA44C74" w14:textId="77777777" w:rsidR="00B13306" w:rsidRDefault="00B13306" w:rsidP="0025609E">
            <w:pPr>
              <w:pStyle w:val="NoSpacing"/>
              <w:rPr>
                <w:rFonts w:ascii="Arial" w:hAnsi="Arial" w:cs="Arial"/>
              </w:rPr>
            </w:pPr>
          </w:p>
          <w:p w14:paraId="7615F918" w14:textId="5CAC594D" w:rsidR="00B13306" w:rsidRDefault="00CE42F9" w:rsidP="0025609E">
            <w:pPr>
              <w:pStyle w:val="NoSpacing"/>
              <w:rPr>
                <w:rFonts w:ascii="Arial" w:hAnsi="Arial" w:cs="Arial"/>
              </w:rPr>
            </w:pPr>
            <w:r>
              <w:rPr>
                <w:rFonts w:ascii="Arial" w:hAnsi="Arial" w:cs="Arial"/>
              </w:rPr>
              <w:t xml:space="preserve">BS was asked whether these targets were realistic against previous results.  BS explained that obviously the changes in the SATS process and the new expectations for </w:t>
            </w:r>
            <w:proofErr w:type="spellStart"/>
            <w:r>
              <w:rPr>
                <w:rFonts w:ascii="Arial" w:hAnsi="Arial" w:cs="Arial"/>
              </w:rPr>
              <w:t>Yr</w:t>
            </w:r>
            <w:proofErr w:type="spellEnd"/>
            <w:r>
              <w:rPr>
                <w:rFonts w:ascii="Arial" w:hAnsi="Arial" w:cs="Arial"/>
              </w:rPr>
              <w:t xml:space="preserve"> 2 were challenging.  Schools are only just beginning to find out now where they actually are in terms of national averages etc.  However, now that the school has been through the changes, it is in a better position to know going forward what the expectations are and ensure that the curriculum covers this.  The first data collection point is next week (w/b 17/10/16) and progress meetings are being done now.</w:t>
            </w:r>
          </w:p>
          <w:p w14:paraId="1E235029" w14:textId="77777777" w:rsidR="00CE42F9" w:rsidRDefault="00CE42F9" w:rsidP="0025609E">
            <w:pPr>
              <w:pStyle w:val="NoSpacing"/>
              <w:rPr>
                <w:rFonts w:ascii="Arial" w:hAnsi="Arial" w:cs="Arial"/>
              </w:rPr>
            </w:pPr>
          </w:p>
          <w:p w14:paraId="4BC6F149" w14:textId="2A2366CC" w:rsidR="00CE42F9" w:rsidRDefault="00CE42F9" w:rsidP="0025609E">
            <w:pPr>
              <w:pStyle w:val="NoSpacing"/>
              <w:rPr>
                <w:rFonts w:ascii="Arial" w:hAnsi="Arial" w:cs="Arial"/>
              </w:rPr>
            </w:pPr>
            <w:r>
              <w:rPr>
                <w:rFonts w:ascii="Arial" w:hAnsi="Arial" w:cs="Arial"/>
                <w:b/>
                <w:i/>
              </w:rPr>
              <w:t>8.2   Staffing</w:t>
            </w:r>
          </w:p>
          <w:p w14:paraId="530D3BE7" w14:textId="77777777" w:rsidR="00594E41" w:rsidRDefault="00594E41" w:rsidP="0025609E">
            <w:pPr>
              <w:pStyle w:val="NoSpacing"/>
              <w:rPr>
                <w:rFonts w:ascii="Arial" w:hAnsi="Arial" w:cs="Arial"/>
              </w:rPr>
            </w:pPr>
          </w:p>
          <w:p w14:paraId="3DBFF00C" w14:textId="0768E21E" w:rsidR="00594E41" w:rsidRDefault="00594E41" w:rsidP="0025609E">
            <w:pPr>
              <w:pStyle w:val="NoSpacing"/>
              <w:rPr>
                <w:rFonts w:ascii="Arial" w:hAnsi="Arial" w:cs="Arial"/>
              </w:rPr>
            </w:pPr>
            <w:r>
              <w:rPr>
                <w:rFonts w:ascii="Arial" w:hAnsi="Arial" w:cs="Arial"/>
              </w:rPr>
              <w:t xml:space="preserve">BS </w:t>
            </w:r>
            <w:r w:rsidR="00864256">
              <w:rPr>
                <w:rFonts w:ascii="Arial" w:hAnsi="Arial" w:cs="Arial"/>
              </w:rPr>
              <w:t>had nothing of note to report to the LGB.  All staff appointed now and BS feels that Chesterton has a very good team moving forward through 2016-2017.</w:t>
            </w:r>
          </w:p>
          <w:p w14:paraId="768E0BD0" w14:textId="77777777" w:rsidR="00864256" w:rsidRDefault="00864256" w:rsidP="0025609E">
            <w:pPr>
              <w:pStyle w:val="NoSpacing"/>
              <w:rPr>
                <w:rFonts w:ascii="Arial" w:hAnsi="Arial" w:cs="Arial"/>
              </w:rPr>
            </w:pPr>
          </w:p>
          <w:p w14:paraId="30E456E3" w14:textId="0D9A0047" w:rsidR="00864256" w:rsidRDefault="00864256" w:rsidP="0025609E">
            <w:pPr>
              <w:pStyle w:val="NoSpacing"/>
              <w:rPr>
                <w:rFonts w:ascii="Arial" w:hAnsi="Arial" w:cs="Arial"/>
              </w:rPr>
            </w:pPr>
            <w:r>
              <w:rPr>
                <w:rFonts w:ascii="Arial" w:hAnsi="Arial" w:cs="Arial"/>
                <w:b/>
                <w:i/>
              </w:rPr>
              <w:t>8.3</w:t>
            </w:r>
            <w:r>
              <w:rPr>
                <w:rFonts w:ascii="Arial" w:hAnsi="Arial" w:cs="Arial"/>
              </w:rPr>
              <w:t xml:space="preserve">   </w:t>
            </w:r>
            <w:r>
              <w:rPr>
                <w:rFonts w:ascii="Arial" w:hAnsi="Arial" w:cs="Arial"/>
                <w:b/>
                <w:i/>
              </w:rPr>
              <w:t xml:space="preserve">School </w:t>
            </w:r>
            <w:proofErr w:type="spellStart"/>
            <w:r>
              <w:rPr>
                <w:rFonts w:ascii="Arial" w:hAnsi="Arial" w:cs="Arial"/>
                <w:b/>
                <w:i/>
              </w:rPr>
              <w:t>Wishlist</w:t>
            </w:r>
            <w:proofErr w:type="spellEnd"/>
          </w:p>
          <w:p w14:paraId="6809625B" w14:textId="77777777" w:rsidR="00864256" w:rsidRDefault="00864256" w:rsidP="0025609E">
            <w:pPr>
              <w:pStyle w:val="NoSpacing"/>
              <w:rPr>
                <w:rFonts w:ascii="Arial" w:hAnsi="Arial" w:cs="Arial"/>
              </w:rPr>
            </w:pPr>
          </w:p>
          <w:p w14:paraId="4B0F3099" w14:textId="55F9368E" w:rsidR="00864256" w:rsidRPr="00864256" w:rsidRDefault="00864256" w:rsidP="0025609E">
            <w:pPr>
              <w:pStyle w:val="NoSpacing"/>
              <w:rPr>
                <w:rFonts w:ascii="Arial" w:hAnsi="Arial" w:cs="Arial"/>
              </w:rPr>
            </w:pPr>
            <w:r>
              <w:rPr>
                <w:rFonts w:ascii="Arial" w:hAnsi="Arial" w:cs="Arial"/>
              </w:rPr>
              <w:t>BS explained to the LGB that there are some areas that she would like to improve around the school such as the ICT equipment in the classrooms which is felt is no longer fit for purpose.  There are also some improvements to the outdoor space which are required, something that has been highlighted previously.  It is anticipated that the school wishes to spend no more than a third of its projected carry forward.  BS said that she would need to do some further research into costings and see what may or may not be feasible this year and she will report back to the LGB.</w:t>
            </w:r>
          </w:p>
          <w:p w14:paraId="37A381BF" w14:textId="6AFB175C" w:rsidR="00B13306" w:rsidRPr="00B13306" w:rsidRDefault="00B13306" w:rsidP="0025609E">
            <w:pPr>
              <w:pStyle w:val="NoSpacing"/>
              <w:rPr>
                <w:rFonts w:ascii="Arial" w:hAnsi="Arial" w:cs="Arial"/>
              </w:rPr>
            </w:pPr>
          </w:p>
        </w:tc>
        <w:tc>
          <w:tcPr>
            <w:tcW w:w="995" w:type="dxa"/>
          </w:tcPr>
          <w:p w14:paraId="16B546CB" w14:textId="77777777" w:rsidR="00B83EF0" w:rsidRDefault="00B83EF0" w:rsidP="0025609E">
            <w:pPr>
              <w:pStyle w:val="NoSpacing"/>
              <w:rPr>
                <w:rFonts w:ascii="Arial" w:hAnsi="Arial" w:cs="Arial"/>
              </w:rPr>
            </w:pPr>
          </w:p>
        </w:tc>
      </w:tr>
      <w:tr w:rsidR="00CE42F9" w14:paraId="27C5B06E" w14:textId="77777777" w:rsidTr="00B400F4">
        <w:tc>
          <w:tcPr>
            <w:tcW w:w="704" w:type="dxa"/>
          </w:tcPr>
          <w:p w14:paraId="0659F5E2" w14:textId="42682871" w:rsidR="00CE42F9" w:rsidRDefault="00CE42F9" w:rsidP="0025609E">
            <w:pPr>
              <w:pStyle w:val="NoSpacing"/>
              <w:rPr>
                <w:rFonts w:ascii="Arial" w:hAnsi="Arial" w:cs="Arial"/>
              </w:rPr>
            </w:pPr>
            <w:r>
              <w:rPr>
                <w:rFonts w:ascii="Arial" w:hAnsi="Arial" w:cs="Arial"/>
              </w:rPr>
              <w:t>9.</w:t>
            </w:r>
          </w:p>
        </w:tc>
        <w:tc>
          <w:tcPr>
            <w:tcW w:w="7510" w:type="dxa"/>
          </w:tcPr>
          <w:p w14:paraId="311E1595" w14:textId="77777777" w:rsidR="00CE42F9" w:rsidRDefault="00CE42F9" w:rsidP="0025609E">
            <w:pPr>
              <w:pStyle w:val="NoSpacing"/>
              <w:rPr>
                <w:rFonts w:ascii="Arial" w:hAnsi="Arial" w:cs="Arial"/>
              </w:rPr>
            </w:pPr>
            <w:r>
              <w:rPr>
                <w:rFonts w:ascii="Arial" w:hAnsi="Arial" w:cs="Arial"/>
                <w:b/>
                <w:u w:val="single"/>
              </w:rPr>
              <w:t>Health &amp; Safety Review</w:t>
            </w:r>
          </w:p>
          <w:p w14:paraId="6A2EBD5C" w14:textId="77777777" w:rsidR="00CE42F9" w:rsidRDefault="00CE42F9" w:rsidP="0025609E">
            <w:pPr>
              <w:pStyle w:val="NoSpacing"/>
              <w:rPr>
                <w:rFonts w:ascii="Arial" w:hAnsi="Arial" w:cs="Arial"/>
              </w:rPr>
            </w:pPr>
          </w:p>
          <w:p w14:paraId="443A8551" w14:textId="5AA3E8F7" w:rsidR="00CE42F9" w:rsidRPr="00CE42F9" w:rsidRDefault="00031B9B" w:rsidP="00031B9B">
            <w:pPr>
              <w:pStyle w:val="NoSpacing"/>
              <w:rPr>
                <w:rFonts w:ascii="Arial" w:hAnsi="Arial" w:cs="Arial"/>
              </w:rPr>
            </w:pPr>
            <w:r>
              <w:rPr>
                <w:rFonts w:ascii="Arial" w:hAnsi="Arial" w:cs="Arial"/>
              </w:rPr>
              <w:t xml:space="preserve">Chesterton school had a Health &amp; Safety Audit carried out by </w:t>
            </w:r>
            <w:proofErr w:type="spellStart"/>
            <w:r>
              <w:rPr>
                <w:rFonts w:ascii="Arial" w:hAnsi="Arial" w:cs="Arial"/>
              </w:rPr>
              <w:t>Handsam</w:t>
            </w:r>
            <w:proofErr w:type="spellEnd"/>
            <w:r>
              <w:rPr>
                <w:rFonts w:ascii="Arial" w:hAnsi="Arial" w:cs="Arial"/>
              </w:rPr>
              <w:t xml:space="preserve"> in July.  On the whole the school has done well but there are a few actions to be completed.  Mr Thomas, the custodian, </w:t>
            </w:r>
            <w:r w:rsidR="000300D3">
              <w:rPr>
                <w:rFonts w:ascii="Arial" w:hAnsi="Arial" w:cs="Arial"/>
              </w:rPr>
              <w:t>has an action plan with clear targets set and BS is confident that he knows what he is doing and what further needs to be done.  BS informed the LGB that a full audit is done annually.  JGR informed the LGB that in her capacity as the Link Governor for H &amp; S, she undertakes termly H &amp; S walks with Mr Thomas and also Mrs K Jarvis from the ALT who has responsibility for Health &amp; Safety across the Trust.</w:t>
            </w:r>
          </w:p>
        </w:tc>
        <w:tc>
          <w:tcPr>
            <w:tcW w:w="995" w:type="dxa"/>
          </w:tcPr>
          <w:p w14:paraId="14194055" w14:textId="77777777" w:rsidR="00CE42F9" w:rsidRDefault="00CE42F9" w:rsidP="0025609E">
            <w:pPr>
              <w:pStyle w:val="NoSpacing"/>
              <w:rPr>
                <w:rFonts w:ascii="Arial" w:hAnsi="Arial" w:cs="Arial"/>
              </w:rPr>
            </w:pPr>
          </w:p>
        </w:tc>
      </w:tr>
      <w:tr w:rsidR="000300D3" w14:paraId="287C1CAB" w14:textId="77777777" w:rsidTr="00B400F4">
        <w:tc>
          <w:tcPr>
            <w:tcW w:w="704" w:type="dxa"/>
          </w:tcPr>
          <w:p w14:paraId="58A78C70" w14:textId="3C649E78" w:rsidR="000300D3" w:rsidRDefault="000300D3" w:rsidP="0025609E">
            <w:pPr>
              <w:pStyle w:val="NoSpacing"/>
              <w:rPr>
                <w:rFonts w:ascii="Arial" w:hAnsi="Arial" w:cs="Arial"/>
              </w:rPr>
            </w:pPr>
            <w:r>
              <w:rPr>
                <w:rFonts w:ascii="Arial" w:hAnsi="Arial" w:cs="Arial"/>
              </w:rPr>
              <w:t>10.</w:t>
            </w:r>
          </w:p>
        </w:tc>
        <w:tc>
          <w:tcPr>
            <w:tcW w:w="7510" w:type="dxa"/>
          </w:tcPr>
          <w:p w14:paraId="19F288FF" w14:textId="77777777" w:rsidR="000300D3" w:rsidRDefault="000300D3" w:rsidP="0025609E">
            <w:pPr>
              <w:pStyle w:val="NoSpacing"/>
              <w:rPr>
                <w:rFonts w:ascii="Arial" w:hAnsi="Arial" w:cs="Arial"/>
              </w:rPr>
            </w:pPr>
            <w:r>
              <w:rPr>
                <w:rFonts w:ascii="Arial" w:hAnsi="Arial" w:cs="Arial"/>
                <w:b/>
                <w:u w:val="single"/>
              </w:rPr>
              <w:t>Governing Body Matters</w:t>
            </w:r>
          </w:p>
          <w:p w14:paraId="087E5E08" w14:textId="77777777" w:rsidR="000300D3" w:rsidRDefault="000300D3" w:rsidP="0025609E">
            <w:pPr>
              <w:pStyle w:val="NoSpacing"/>
              <w:rPr>
                <w:rFonts w:ascii="Arial" w:hAnsi="Arial" w:cs="Arial"/>
              </w:rPr>
            </w:pPr>
          </w:p>
          <w:p w14:paraId="087A49FE" w14:textId="77777777" w:rsidR="000300D3" w:rsidRDefault="000300D3" w:rsidP="0025609E">
            <w:pPr>
              <w:pStyle w:val="NoSpacing"/>
              <w:rPr>
                <w:rFonts w:ascii="Arial" w:hAnsi="Arial" w:cs="Arial"/>
              </w:rPr>
            </w:pPr>
            <w:r>
              <w:rPr>
                <w:rFonts w:ascii="Arial" w:hAnsi="Arial" w:cs="Arial"/>
              </w:rPr>
              <w:t xml:space="preserve">As stated at the beginning of the meeting, both Mr I Manning and Ms J </w:t>
            </w:r>
            <w:proofErr w:type="spellStart"/>
            <w:r>
              <w:rPr>
                <w:rFonts w:ascii="Arial" w:hAnsi="Arial" w:cs="Arial"/>
              </w:rPr>
              <w:t>Brenchley</w:t>
            </w:r>
            <w:proofErr w:type="spellEnd"/>
            <w:r>
              <w:rPr>
                <w:rFonts w:ascii="Arial" w:hAnsi="Arial" w:cs="Arial"/>
              </w:rPr>
              <w:t xml:space="preserve"> had both tendered their resignation from the LGB.  JN had also informed the Chair of their decision to resign the post of Vice-Chair.  ML formally thanked JN for their contribution over the past 3 yrs.  ML asked if anyone present would like to nominate themselves (or be prepared to be nominated) for the vacant position.  A unanimous decision was reached and Ian Murray is now the Vice-Chair of the LGB.</w:t>
            </w:r>
          </w:p>
          <w:p w14:paraId="39D9221B" w14:textId="77777777" w:rsidR="00473642" w:rsidRDefault="00473642" w:rsidP="0025609E">
            <w:pPr>
              <w:pStyle w:val="NoSpacing"/>
              <w:rPr>
                <w:rFonts w:ascii="Arial" w:hAnsi="Arial" w:cs="Arial"/>
              </w:rPr>
            </w:pPr>
          </w:p>
          <w:p w14:paraId="59FE2E0A" w14:textId="269C5B82" w:rsidR="00473642" w:rsidRDefault="00473642" w:rsidP="0025609E">
            <w:pPr>
              <w:pStyle w:val="NoSpacing"/>
              <w:rPr>
                <w:rFonts w:ascii="Arial" w:hAnsi="Arial" w:cs="Arial"/>
              </w:rPr>
            </w:pPr>
            <w:r>
              <w:rPr>
                <w:rFonts w:ascii="Arial" w:hAnsi="Arial" w:cs="Arial"/>
              </w:rPr>
              <w:t>BS introduced CK as the new staff governor.  BS was unable to secure the services of a non-teaching member of staff, but had checked with the Trust and having two teachers on the LGB was agreed.</w:t>
            </w:r>
          </w:p>
          <w:p w14:paraId="6BAE6858" w14:textId="77777777" w:rsidR="000300D3" w:rsidRDefault="000300D3" w:rsidP="0025609E">
            <w:pPr>
              <w:pStyle w:val="NoSpacing"/>
              <w:rPr>
                <w:rFonts w:ascii="Arial" w:hAnsi="Arial" w:cs="Arial"/>
              </w:rPr>
            </w:pPr>
          </w:p>
          <w:p w14:paraId="384D4636" w14:textId="77777777" w:rsidR="000300D3" w:rsidRDefault="000300D3" w:rsidP="0025609E">
            <w:pPr>
              <w:pStyle w:val="NoSpacing"/>
              <w:rPr>
                <w:rFonts w:ascii="Arial" w:hAnsi="Arial" w:cs="Arial"/>
              </w:rPr>
            </w:pPr>
            <w:r>
              <w:rPr>
                <w:rFonts w:ascii="Arial" w:hAnsi="Arial" w:cs="Arial"/>
              </w:rPr>
              <w:t>The Link Governor responsibilities for 2016-2017 were also confirmed:</w:t>
            </w:r>
          </w:p>
          <w:p w14:paraId="07C8C977" w14:textId="77777777" w:rsidR="000300D3" w:rsidRDefault="000300D3" w:rsidP="0025609E">
            <w:pPr>
              <w:pStyle w:val="NoSpacing"/>
              <w:rPr>
                <w:rFonts w:ascii="Arial" w:hAnsi="Arial" w:cs="Arial"/>
              </w:rPr>
            </w:pPr>
          </w:p>
          <w:p w14:paraId="07F5642B" w14:textId="77777777" w:rsidR="000300D3" w:rsidRDefault="000300D3" w:rsidP="0025609E">
            <w:pPr>
              <w:pStyle w:val="NoSpacing"/>
              <w:rPr>
                <w:rFonts w:ascii="Arial" w:hAnsi="Arial" w:cs="Arial"/>
              </w:rPr>
            </w:pPr>
            <w:r>
              <w:rPr>
                <w:rFonts w:ascii="Arial" w:hAnsi="Arial" w:cs="Arial"/>
              </w:rPr>
              <w:t>JGR      Health &amp; Safety</w:t>
            </w:r>
          </w:p>
          <w:p w14:paraId="1782F176" w14:textId="77777777" w:rsidR="000300D3" w:rsidRDefault="000300D3" w:rsidP="0025609E">
            <w:pPr>
              <w:pStyle w:val="NoSpacing"/>
              <w:rPr>
                <w:rFonts w:ascii="Arial" w:hAnsi="Arial" w:cs="Arial"/>
              </w:rPr>
            </w:pPr>
            <w:r>
              <w:rPr>
                <w:rFonts w:ascii="Arial" w:hAnsi="Arial" w:cs="Arial"/>
              </w:rPr>
              <w:t>MC        SEN</w:t>
            </w:r>
          </w:p>
          <w:p w14:paraId="6A9C5B6B" w14:textId="77777777" w:rsidR="000300D3" w:rsidRDefault="000300D3" w:rsidP="0025609E">
            <w:pPr>
              <w:pStyle w:val="NoSpacing"/>
              <w:rPr>
                <w:rFonts w:ascii="Arial" w:hAnsi="Arial" w:cs="Arial"/>
              </w:rPr>
            </w:pPr>
            <w:r>
              <w:rPr>
                <w:rFonts w:ascii="Arial" w:hAnsi="Arial" w:cs="Arial"/>
              </w:rPr>
              <w:t>IM         Safeguarding &amp; PREVENT</w:t>
            </w:r>
          </w:p>
          <w:p w14:paraId="4D20BFDC" w14:textId="77777777" w:rsidR="000300D3" w:rsidRDefault="000300D3" w:rsidP="0025609E">
            <w:pPr>
              <w:pStyle w:val="NoSpacing"/>
              <w:rPr>
                <w:rFonts w:ascii="Arial" w:hAnsi="Arial" w:cs="Arial"/>
              </w:rPr>
            </w:pPr>
            <w:r>
              <w:rPr>
                <w:rFonts w:ascii="Arial" w:hAnsi="Arial" w:cs="Arial"/>
              </w:rPr>
              <w:t>JB         Pupil Premium</w:t>
            </w:r>
          </w:p>
          <w:p w14:paraId="0304203C" w14:textId="77777777" w:rsidR="000300D3" w:rsidRDefault="000300D3" w:rsidP="0025609E">
            <w:pPr>
              <w:pStyle w:val="NoSpacing"/>
              <w:rPr>
                <w:rFonts w:ascii="Arial" w:hAnsi="Arial" w:cs="Arial"/>
              </w:rPr>
            </w:pPr>
            <w:r>
              <w:rPr>
                <w:rFonts w:ascii="Arial" w:hAnsi="Arial" w:cs="Arial"/>
              </w:rPr>
              <w:t>ML        Attendance</w:t>
            </w:r>
          </w:p>
          <w:p w14:paraId="726C8F80" w14:textId="77777777" w:rsidR="000300D3" w:rsidRDefault="000300D3" w:rsidP="0025609E">
            <w:pPr>
              <w:pStyle w:val="NoSpacing"/>
              <w:rPr>
                <w:rFonts w:ascii="Arial" w:hAnsi="Arial" w:cs="Arial"/>
              </w:rPr>
            </w:pPr>
          </w:p>
          <w:p w14:paraId="2EC37F5A" w14:textId="6CC7F068" w:rsidR="000300D3" w:rsidRPr="000300D3" w:rsidRDefault="000300D3" w:rsidP="0025609E">
            <w:pPr>
              <w:pStyle w:val="NoSpacing"/>
              <w:rPr>
                <w:rFonts w:ascii="Arial" w:hAnsi="Arial" w:cs="Arial"/>
              </w:rPr>
            </w:pPr>
            <w:r>
              <w:rPr>
                <w:rFonts w:ascii="Arial" w:hAnsi="Arial" w:cs="Arial"/>
              </w:rPr>
              <w:t xml:space="preserve">In relation to sub-committees, this item has been deferred as BS is aware of a survey being circulated to school LGB’s on their thoughts as to the purposefulness of sub-committees.  </w:t>
            </w:r>
          </w:p>
        </w:tc>
        <w:tc>
          <w:tcPr>
            <w:tcW w:w="995" w:type="dxa"/>
          </w:tcPr>
          <w:p w14:paraId="1CF9714B" w14:textId="77777777" w:rsidR="000300D3" w:rsidRDefault="000300D3" w:rsidP="0025609E">
            <w:pPr>
              <w:pStyle w:val="NoSpacing"/>
              <w:rPr>
                <w:rFonts w:ascii="Arial" w:hAnsi="Arial" w:cs="Arial"/>
              </w:rPr>
            </w:pPr>
          </w:p>
        </w:tc>
      </w:tr>
      <w:tr w:rsidR="001F0A8F" w14:paraId="42E423D0" w14:textId="77777777" w:rsidTr="00B400F4">
        <w:tc>
          <w:tcPr>
            <w:tcW w:w="704" w:type="dxa"/>
          </w:tcPr>
          <w:p w14:paraId="50B59B29" w14:textId="453EAFAA" w:rsidR="001F0A8F" w:rsidRDefault="001F0A8F" w:rsidP="0025609E">
            <w:pPr>
              <w:pStyle w:val="NoSpacing"/>
              <w:rPr>
                <w:rFonts w:ascii="Arial" w:hAnsi="Arial" w:cs="Arial"/>
              </w:rPr>
            </w:pPr>
            <w:r>
              <w:rPr>
                <w:rFonts w:ascii="Arial" w:hAnsi="Arial" w:cs="Arial"/>
              </w:rPr>
              <w:t>11.</w:t>
            </w:r>
          </w:p>
        </w:tc>
        <w:tc>
          <w:tcPr>
            <w:tcW w:w="7510" w:type="dxa"/>
          </w:tcPr>
          <w:p w14:paraId="67EA8B0E" w14:textId="77777777" w:rsidR="001F0A8F" w:rsidRDefault="001F0A8F" w:rsidP="0025609E">
            <w:pPr>
              <w:pStyle w:val="NoSpacing"/>
              <w:rPr>
                <w:rFonts w:ascii="Arial" w:hAnsi="Arial" w:cs="Arial"/>
              </w:rPr>
            </w:pPr>
            <w:r>
              <w:rPr>
                <w:rFonts w:ascii="Arial" w:hAnsi="Arial" w:cs="Arial"/>
                <w:b/>
                <w:u w:val="single"/>
              </w:rPr>
              <w:t>Governors visits</w:t>
            </w:r>
          </w:p>
          <w:p w14:paraId="2BE59644" w14:textId="77777777" w:rsidR="001F0A8F" w:rsidRDefault="001F0A8F" w:rsidP="0025609E">
            <w:pPr>
              <w:pStyle w:val="NoSpacing"/>
              <w:rPr>
                <w:rFonts w:ascii="Arial" w:hAnsi="Arial" w:cs="Arial"/>
              </w:rPr>
            </w:pPr>
          </w:p>
          <w:p w14:paraId="620E4D82" w14:textId="21C2840C" w:rsidR="001F0A8F" w:rsidRPr="001F0A8F" w:rsidRDefault="001F0A8F" w:rsidP="0025609E">
            <w:pPr>
              <w:pStyle w:val="NoSpacing"/>
              <w:rPr>
                <w:rFonts w:ascii="Arial" w:hAnsi="Arial" w:cs="Arial"/>
              </w:rPr>
            </w:pPr>
            <w:r>
              <w:rPr>
                <w:rFonts w:ascii="Arial" w:hAnsi="Arial" w:cs="Arial"/>
              </w:rPr>
              <w:t>It was confirmed that all Governors visits had been completed and the reports received and circulated.  BS will circulate the visits needed for 2016-17 and the LGB will need to sign up to these.</w:t>
            </w:r>
          </w:p>
        </w:tc>
        <w:tc>
          <w:tcPr>
            <w:tcW w:w="995" w:type="dxa"/>
          </w:tcPr>
          <w:p w14:paraId="59C0575B" w14:textId="3E5095EE" w:rsidR="001F0A8F" w:rsidRDefault="001F0A8F" w:rsidP="0025609E">
            <w:pPr>
              <w:pStyle w:val="NoSpacing"/>
              <w:rPr>
                <w:rFonts w:ascii="Arial" w:hAnsi="Arial" w:cs="Arial"/>
              </w:rPr>
            </w:pPr>
          </w:p>
          <w:p w14:paraId="46433B0A" w14:textId="77777777" w:rsidR="001F0A8F" w:rsidRPr="001F0A8F" w:rsidRDefault="001F0A8F" w:rsidP="001F0A8F"/>
          <w:p w14:paraId="34948F92" w14:textId="1C3CC34E" w:rsidR="001F0A8F" w:rsidRDefault="001F0A8F" w:rsidP="001F0A8F"/>
          <w:p w14:paraId="621D448D" w14:textId="17DBBE6D" w:rsidR="001F0A8F" w:rsidRPr="001F0A8F" w:rsidRDefault="001F0A8F" w:rsidP="001F0A8F">
            <w:pPr>
              <w:rPr>
                <w:rFonts w:ascii="Arial" w:hAnsi="Arial" w:cs="Arial"/>
                <w:b/>
              </w:rPr>
            </w:pPr>
            <w:r w:rsidRPr="001F0A8F">
              <w:rPr>
                <w:rFonts w:ascii="Arial" w:hAnsi="Arial" w:cs="Arial"/>
                <w:b/>
              </w:rPr>
              <w:t>BS</w:t>
            </w:r>
          </w:p>
        </w:tc>
      </w:tr>
      <w:tr w:rsidR="001F0A8F" w14:paraId="5B0BF59A" w14:textId="77777777" w:rsidTr="00B400F4">
        <w:tc>
          <w:tcPr>
            <w:tcW w:w="704" w:type="dxa"/>
          </w:tcPr>
          <w:p w14:paraId="339BDDF7" w14:textId="18D3FF32" w:rsidR="001F0A8F" w:rsidRDefault="001F0A8F" w:rsidP="0025609E">
            <w:pPr>
              <w:pStyle w:val="NoSpacing"/>
              <w:rPr>
                <w:rFonts w:ascii="Arial" w:hAnsi="Arial" w:cs="Arial"/>
              </w:rPr>
            </w:pPr>
            <w:r>
              <w:rPr>
                <w:rFonts w:ascii="Arial" w:hAnsi="Arial" w:cs="Arial"/>
              </w:rPr>
              <w:t>12.</w:t>
            </w:r>
          </w:p>
        </w:tc>
        <w:tc>
          <w:tcPr>
            <w:tcW w:w="7510" w:type="dxa"/>
          </w:tcPr>
          <w:p w14:paraId="337A491F" w14:textId="77777777" w:rsidR="001F0A8F" w:rsidRDefault="001F0A8F" w:rsidP="0025609E">
            <w:pPr>
              <w:pStyle w:val="NoSpacing"/>
              <w:rPr>
                <w:rFonts w:ascii="Arial" w:hAnsi="Arial" w:cs="Arial"/>
              </w:rPr>
            </w:pPr>
            <w:r>
              <w:rPr>
                <w:rFonts w:ascii="Arial" w:hAnsi="Arial" w:cs="Arial"/>
                <w:b/>
                <w:u w:val="single"/>
              </w:rPr>
              <w:t>Educational Visits</w:t>
            </w:r>
          </w:p>
          <w:p w14:paraId="7553FF87" w14:textId="77777777" w:rsidR="001F0A8F" w:rsidRDefault="001F0A8F" w:rsidP="0025609E">
            <w:pPr>
              <w:pStyle w:val="NoSpacing"/>
              <w:rPr>
                <w:rFonts w:ascii="Arial" w:hAnsi="Arial" w:cs="Arial"/>
              </w:rPr>
            </w:pPr>
          </w:p>
          <w:p w14:paraId="327ED302" w14:textId="11C5364F" w:rsidR="001F0A8F" w:rsidRDefault="001F0A8F" w:rsidP="0025609E">
            <w:pPr>
              <w:pStyle w:val="NoSpacing"/>
              <w:rPr>
                <w:rFonts w:ascii="Arial" w:hAnsi="Arial" w:cs="Arial"/>
              </w:rPr>
            </w:pPr>
            <w:r>
              <w:rPr>
                <w:rFonts w:ascii="Arial" w:hAnsi="Arial" w:cs="Arial"/>
              </w:rPr>
              <w:t>There are no visits planned for this term.</w:t>
            </w:r>
          </w:p>
          <w:p w14:paraId="7D9F2A9D" w14:textId="17F1D4B8" w:rsidR="001F0A8F" w:rsidRPr="001F0A8F" w:rsidRDefault="001F0A8F" w:rsidP="0025609E">
            <w:pPr>
              <w:pStyle w:val="NoSpacing"/>
              <w:rPr>
                <w:rFonts w:ascii="Arial" w:hAnsi="Arial" w:cs="Arial"/>
              </w:rPr>
            </w:pPr>
          </w:p>
        </w:tc>
        <w:tc>
          <w:tcPr>
            <w:tcW w:w="995" w:type="dxa"/>
          </w:tcPr>
          <w:p w14:paraId="5E32B9BA" w14:textId="77777777" w:rsidR="001F0A8F" w:rsidRDefault="001F0A8F" w:rsidP="0025609E">
            <w:pPr>
              <w:pStyle w:val="NoSpacing"/>
              <w:rPr>
                <w:rFonts w:ascii="Arial" w:hAnsi="Arial" w:cs="Arial"/>
              </w:rPr>
            </w:pPr>
          </w:p>
        </w:tc>
      </w:tr>
      <w:tr w:rsidR="0025609E" w14:paraId="4EC72B9E" w14:textId="77777777" w:rsidTr="00B400F4">
        <w:tc>
          <w:tcPr>
            <w:tcW w:w="704" w:type="dxa"/>
          </w:tcPr>
          <w:p w14:paraId="549DB2B4" w14:textId="4671BC08" w:rsidR="0025609E" w:rsidRDefault="001F0A8F" w:rsidP="001F0A8F">
            <w:pPr>
              <w:pStyle w:val="NoSpacing"/>
              <w:rPr>
                <w:rFonts w:ascii="Arial" w:hAnsi="Arial" w:cs="Arial"/>
              </w:rPr>
            </w:pPr>
            <w:r>
              <w:rPr>
                <w:rFonts w:ascii="Arial" w:hAnsi="Arial" w:cs="Arial"/>
              </w:rPr>
              <w:t>13</w:t>
            </w:r>
            <w:r w:rsidR="0025609E">
              <w:rPr>
                <w:rFonts w:ascii="Arial" w:hAnsi="Arial" w:cs="Arial"/>
              </w:rPr>
              <w:t>.</w:t>
            </w:r>
          </w:p>
        </w:tc>
        <w:tc>
          <w:tcPr>
            <w:tcW w:w="7510" w:type="dxa"/>
          </w:tcPr>
          <w:p w14:paraId="0C14D4C3" w14:textId="77777777" w:rsidR="0025609E" w:rsidRDefault="0025609E" w:rsidP="0025609E">
            <w:pPr>
              <w:pStyle w:val="NoSpacing"/>
              <w:rPr>
                <w:rFonts w:ascii="Arial" w:hAnsi="Arial" w:cs="Arial"/>
                <w:b/>
                <w:u w:val="single"/>
              </w:rPr>
            </w:pPr>
            <w:proofErr w:type="spellStart"/>
            <w:r>
              <w:rPr>
                <w:rFonts w:ascii="Arial" w:hAnsi="Arial" w:cs="Arial"/>
                <w:b/>
                <w:u w:val="single"/>
              </w:rPr>
              <w:t>DfE</w:t>
            </w:r>
            <w:proofErr w:type="spellEnd"/>
            <w:r>
              <w:rPr>
                <w:rFonts w:ascii="Arial" w:hAnsi="Arial" w:cs="Arial"/>
                <w:b/>
                <w:u w:val="single"/>
              </w:rPr>
              <w:t xml:space="preserve"> Information</w:t>
            </w:r>
          </w:p>
          <w:p w14:paraId="2237FCE6" w14:textId="206C88A3" w:rsidR="0025609E" w:rsidRDefault="00B25CFC" w:rsidP="0025609E">
            <w:pPr>
              <w:pStyle w:val="NoSpacing"/>
              <w:rPr>
                <w:rFonts w:ascii="Arial" w:hAnsi="Arial" w:cs="Arial"/>
              </w:rPr>
            </w:pPr>
            <w:r>
              <w:rPr>
                <w:rFonts w:ascii="Arial" w:hAnsi="Arial" w:cs="Arial"/>
                <w:b/>
                <w:i/>
              </w:rPr>
              <w:t>11</w:t>
            </w:r>
            <w:r w:rsidR="0025609E">
              <w:rPr>
                <w:rFonts w:ascii="Arial" w:hAnsi="Arial" w:cs="Arial"/>
                <w:b/>
                <w:i/>
              </w:rPr>
              <w:t xml:space="preserve">.1.   To note any updates from the Need to Know area of the </w:t>
            </w:r>
            <w:proofErr w:type="spellStart"/>
            <w:r w:rsidR="0025609E">
              <w:rPr>
                <w:rFonts w:ascii="Arial" w:hAnsi="Arial" w:cs="Arial"/>
                <w:b/>
                <w:i/>
              </w:rPr>
              <w:t>DfE</w:t>
            </w:r>
            <w:proofErr w:type="spellEnd"/>
            <w:r w:rsidR="0025609E">
              <w:rPr>
                <w:rFonts w:ascii="Arial" w:hAnsi="Arial" w:cs="Arial"/>
                <w:b/>
                <w:i/>
              </w:rPr>
              <w:t xml:space="preserve"> website which is relevant to the Academy</w:t>
            </w:r>
          </w:p>
          <w:p w14:paraId="68C9F4F8" w14:textId="4AF2D308" w:rsidR="0025609E" w:rsidRPr="008C61AB" w:rsidRDefault="00FD49BE" w:rsidP="0025609E">
            <w:pPr>
              <w:pStyle w:val="NoSpacing"/>
              <w:rPr>
                <w:rFonts w:ascii="Arial" w:hAnsi="Arial" w:cs="Arial"/>
              </w:rPr>
            </w:pPr>
            <w:hyperlink r:id="rId7" w:history="1">
              <w:r w:rsidR="0025609E" w:rsidRPr="0039377D">
                <w:rPr>
                  <w:rStyle w:val="Hyperlink"/>
                  <w:rFonts w:ascii="Arial" w:hAnsi="Arial" w:cs="Arial"/>
                </w:rPr>
                <w:t>http://www.education.gov.uk/schools/toolsandinitiatives/cuttingburdens/b00216133/need-to-know-schools</w:t>
              </w:r>
            </w:hyperlink>
            <w:r w:rsidR="0025609E">
              <w:rPr>
                <w:rFonts w:ascii="Arial" w:hAnsi="Arial" w:cs="Arial"/>
              </w:rPr>
              <w:t xml:space="preserve"> </w:t>
            </w:r>
          </w:p>
          <w:p w14:paraId="40DD985B" w14:textId="5EDAD471" w:rsidR="0025609E" w:rsidRPr="00B15EBB" w:rsidRDefault="0025609E" w:rsidP="0025609E">
            <w:pPr>
              <w:pStyle w:val="NoSpacing"/>
              <w:rPr>
                <w:rFonts w:ascii="Arial" w:hAnsi="Arial" w:cs="Arial"/>
              </w:rPr>
            </w:pPr>
          </w:p>
        </w:tc>
        <w:tc>
          <w:tcPr>
            <w:tcW w:w="995" w:type="dxa"/>
          </w:tcPr>
          <w:p w14:paraId="102AA34B" w14:textId="77777777" w:rsidR="0025609E" w:rsidRDefault="0025609E" w:rsidP="0025609E">
            <w:pPr>
              <w:pStyle w:val="NoSpacing"/>
              <w:rPr>
                <w:rFonts w:ascii="Arial" w:hAnsi="Arial" w:cs="Arial"/>
              </w:rPr>
            </w:pPr>
          </w:p>
        </w:tc>
      </w:tr>
      <w:tr w:rsidR="0025609E" w14:paraId="14B1B4C0" w14:textId="77777777" w:rsidTr="00B400F4">
        <w:tc>
          <w:tcPr>
            <w:tcW w:w="704" w:type="dxa"/>
          </w:tcPr>
          <w:p w14:paraId="515F977E" w14:textId="708D9CBB" w:rsidR="0025609E" w:rsidRDefault="0025609E" w:rsidP="001F0A8F">
            <w:pPr>
              <w:pStyle w:val="NoSpacing"/>
              <w:rPr>
                <w:rFonts w:ascii="Arial" w:hAnsi="Arial" w:cs="Arial"/>
              </w:rPr>
            </w:pPr>
            <w:r>
              <w:rPr>
                <w:rFonts w:ascii="Arial" w:hAnsi="Arial" w:cs="Arial"/>
              </w:rPr>
              <w:t>1</w:t>
            </w:r>
            <w:r w:rsidR="001F0A8F">
              <w:rPr>
                <w:rFonts w:ascii="Arial" w:hAnsi="Arial" w:cs="Arial"/>
              </w:rPr>
              <w:t>4</w:t>
            </w:r>
            <w:r>
              <w:rPr>
                <w:rFonts w:ascii="Arial" w:hAnsi="Arial" w:cs="Arial"/>
              </w:rPr>
              <w:t>.</w:t>
            </w:r>
          </w:p>
        </w:tc>
        <w:tc>
          <w:tcPr>
            <w:tcW w:w="7510" w:type="dxa"/>
          </w:tcPr>
          <w:p w14:paraId="24E1B94C" w14:textId="77777777" w:rsidR="00B25CFC" w:rsidRDefault="001F0A8F" w:rsidP="00B25CFC">
            <w:pPr>
              <w:pStyle w:val="NoSpacing"/>
              <w:rPr>
                <w:rFonts w:ascii="Arial" w:hAnsi="Arial" w:cs="Arial"/>
              </w:rPr>
            </w:pPr>
            <w:r>
              <w:rPr>
                <w:rFonts w:ascii="Arial" w:hAnsi="Arial" w:cs="Arial"/>
                <w:b/>
                <w:u w:val="single"/>
              </w:rPr>
              <w:t>Any other business</w:t>
            </w:r>
          </w:p>
          <w:p w14:paraId="028E57EE" w14:textId="77777777" w:rsidR="001F0A8F" w:rsidRDefault="001F0A8F" w:rsidP="00B25CFC">
            <w:pPr>
              <w:pStyle w:val="NoSpacing"/>
              <w:rPr>
                <w:rFonts w:ascii="Arial" w:hAnsi="Arial" w:cs="Arial"/>
              </w:rPr>
            </w:pPr>
          </w:p>
          <w:p w14:paraId="29CFE53B" w14:textId="77777777" w:rsidR="001F0A8F" w:rsidRDefault="001F0A8F" w:rsidP="00B25CFC">
            <w:pPr>
              <w:pStyle w:val="NoSpacing"/>
              <w:rPr>
                <w:rFonts w:ascii="Arial" w:hAnsi="Arial" w:cs="Arial"/>
              </w:rPr>
            </w:pPr>
            <w:r>
              <w:rPr>
                <w:rFonts w:ascii="Arial" w:hAnsi="Arial" w:cs="Arial"/>
              </w:rPr>
              <w:t>None at this time.</w:t>
            </w:r>
          </w:p>
          <w:p w14:paraId="5B43AB71" w14:textId="5B534743" w:rsidR="001F0A8F" w:rsidRPr="001F0A8F" w:rsidRDefault="001F0A8F" w:rsidP="00B25CFC">
            <w:pPr>
              <w:pStyle w:val="NoSpacing"/>
              <w:rPr>
                <w:rFonts w:ascii="Arial" w:hAnsi="Arial" w:cs="Arial"/>
              </w:rPr>
            </w:pPr>
          </w:p>
        </w:tc>
        <w:tc>
          <w:tcPr>
            <w:tcW w:w="995" w:type="dxa"/>
          </w:tcPr>
          <w:p w14:paraId="03ED593E" w14:textId="03C29824" w:rsidR="0025609E" w:rsidRPr="00641C7D" w:rsidRDefault="0025609E" w:rsidP="00641C7D">
            <w:pPr>
              <w:rPr>
                <w:b/>
              </w:rPr>
            </w:pPr>
          </w:p>
        </w:tc>
      </w:tr>
      <w:tr w:rsidR="0025609E" w14:paraId="33D5929B" w14:textId="77777777" w:rsidTr="00B400F4">
        <w:tc>
          <w:tcPr>
            <w:tcW w:w="704" w:type="dxa"/>
          </w:tcPr>
          <w:p w14:paraId="50A9CAAC" w14:textId="2799E2E0" w:rsidR="0025609E" w:rsidRDefault="0025609E" w:rsidP="00B25CFC">
            <w:pPr>
              <w:pStyle w:val="NoSpacing"/>
              <w:rPr>
                <w:rFonts w:ascii="Arial" w:hAnsi="Arial" w:cs="Arial"/>
              </w:rPr>
            </w:pPr>
            <w:r>
              <w:rPr>
                <w:rFonts w:ascii="Arial" w:hAnsi="Arial" w:cs="Arial"/>
              </w:rPr>
              <w:t>1</w:t>
            </w:r>
            <w:r w:rsidR="00B25CFC">
              <w:rPr>
                <w:rFonts w:ascii="Arial" w:hAnsi="Arial" w:cs="Arial"/>
              </w:rPr>
              <w:t>3</w:t>
            </w:r>
            <w:r>
              <w:rPr>
                <w:rFonts w:ascii="Arial" w:hAnsi="Arial" w:cs="Arial"/>
              </w:rPr>
              <w:t xml:space="preserve">. </w:t>
            </w:r>
          </w:p>
        </w:tc>
        <w:tc>
          <w:tcPr>
            <w:tcW w:w="7510" w:type="dxa"/>
          </w:tcPr>
          <w:p w14:paraId="1CD110A3" w14:textId="77777777" w:rsidR="0025609E" w:rsidRDefault="0025609E" w:rsidP="0025609E">
            <w:pPr>
              <w:pStyle w:val="NoSpacing"/>
              <w:rPr>
                <w:rFonts w:ascii="Arial" w:hAnsi="Arial" w:cs="Arial"/>
              </w:rPr>
            </w:pPr>
            <w:r>
              <w:rPr>
                <w:rFonts w:ascii="Arial" w:hAnsi="Arial" w:cs="Arial"/>
                <w:b/>
              </w:rPr>
              <w:t>Date of next meeting(s)</w:t>
            </w:r>
          </w:p>
          <w:p w14:paraId="1B780320" w14:textId="77777777" w:rsidR="0025609E" w:rsidRDefault="0025609E" w:rsidP="0025609E">
            <w:pPr>
              <w:pStyle w:val="NoSpacing"/>
              <w:rPr>
                <w:rFonts w:ascii="Arial" w:hAnsi="Arial" w:cs="Arial"/>
              </w:rPr>
            </w:pPr>
          </w:p>
          <w:p w14:paraId="11B3E2FB" w14:textId="55A17F12" w:rsidR="0025609E" w:rsidRDefault="00641C7D" w:rsidP="00F50A42">
            <w:pPr>
              <w:pStyle w:val="NoSpacing"/>
              <w:rPr>
                <w:rFonts w:ascii="Arial" w:hAnsi="Arial" w:cs="Arial"/>
              </w:rPr>
            </w:pPr>
            <w:r>
              <w:rPr>
                <w:rFonts w:ascii="Arial" w:hAnsi="Arial" w:cs="Arial"/>
              </w:rPr>
              <w:t>No dates have been confirmed at this time.</w:t>
            </w:r>
            <w:r w:rsidR="001F0A8F">
              <w:rPr>
                <w:rFonts w:ascii="Arial" w:hAnsi="Arial" w:cs="Arial"/>
              </w:rPr>
              <w:t xml:space="preserve">  JS to circulate lists of dates, likely to be during the first week back after a school break to enable the Headteacher to complete her data collection and prepare the report.</w:t>
            </w:r>
          </w:p>
          <w:p w14:paraId="1C16FCAB" w14:textId="6AA331A1" w:rsidR="00641C7D" w:rsidRPr="008B3F6E" w:rsidRDefault="00641C7D" w:rsidP="00F50A42">
            <w:pPr>
              <w:pStyle w:val="NoSpacing"/>
              <w:rPr>
                <w:rFonts w:ascii="Arial" w:hAnsi="Arial" w:cs="Arial"/>
              </w:rPr>
            </w:pPr>
          </w:p>
        </w:tc>
        <w:tc>
          <w:tcPr>
            <w:tcW w:w="995" w:type="dxa"/>
          </w:tcPr>
          <w:p w14:paraId="38E7E8AA" w14:textId="2F94AB42" w:rsidR="001F0A8F" w:rsidRDefault="001F0A8F" w:rsidP="0025609E">
            <w:pPr>
              <w:pStyle w:val="NoSpacing"/>
              <w:rPr>
                <w:rFonts w:ascii="Arial" w:hAnsi="Arial" w:cs="Arial"/>
              </w:rPr>
            </w:pPr>
          </w:p>
          <w:p w14:paraId="50A6357E" w14:textId="77777777" w:rsidR="001F0A8F" w:rsidRPr="001F0A8F" w:rsidRDefault="001F0A8F" w:rsidP="001F0A8F"/>
          <w:p w14:paraId="757AD505" w14:textId="135EFE57" w:rsidR="001F0A8F" w:rsidRDefault="001F0A8F" w:rsidP="001F0A8F"/>
          <w:p w14:paraId="3E5001BC" w14:textId="25C78722" w:rsidR="0025609E" w:rsidRPr="001F0A8F" w:rsidRDefault="001F0A8F" w:rsidP="001F0A8F">
            <w:pPr>
              <w:rPr>
                <w:rFonts w:ascii="Arial" w:hAnsi="Arial" w:cs="Arial"/>
                <w:b/>
              </w:rPr>
            </w:pPr>
            <w:r>
              <w:rPr>
                <w:rFonts w:ascii="Arial" w:hAnsi="Arial" w:cs="Arial"/>
                <w:b/>
              </w:rPr>
              <w:t>JS</w:t>
            </w:r>
          </w:p>
        </w:tc>
      </w:tr>
    </w:tbl>
    <w:p w14:paraId="23661DC6" w14:textId="33B55E02" w:rsidR="00C95860" w:rsidRDefault="00C95860" w:rsidP="007E56FD">
      <w:pPr>
        <w:pStyle w:val="NoSpacing"/>
        <w:rPr>
          <w:rFonts w:ascii="Arial" w:hAnsi="Arial" w:cs="Arial"/>
          <w:sz w:val="24"/>
          <w:szCs w:val="24"/>
        </w:rPr>
      </w:pPr>
    </w:p>
    <w:p w14:paraId="4FE44320" w14:textId="02EFF8A6" w:rsidR="00C95860" w:rsidRDefault="00C95860" w:rsidP="00C95860"/>
    <w:p w14:paraId="4B22997F" w14:textId="096788E4" w:rsidR="00C95860" w:rsidRDefault="00C95860">
      <w:pPr>
        <w:spacing w:after="160" w:line="259" w:lineRule="auto"/>
        <w:jc w:val="left"/>
      </w:pPr>
      <w:r>
        <w:br w:type="page"/>
      </w:r>
    </w:p>
    <w:p w14:paraId="63FB3E96" w14:textId="019F74D3" w:rsidR="001B674B" w:rsidRPr="00E90863" w:rsidRDefault="00E90863" w:rsidP="00C95860">
      <w:pPr>
        <w:jc w:val="left"/>
        <w:rPr>
          <w:b/>
          <w:u w:val="single"/>
        </w:rPr>
      </w:pPr>
      <w:r>
        <w:rPr>
          <w:b/>
          <w:u w:val="single"/>
        </w:rPr>
        <w:t>CONFIDENTIAL</w:t>
      </w:r>
    </w:p>
    <w:p w14:paraId="182B1B5A" w14:textId="77777777" w:rsidR="00C95860" w:rsidRDefault="00C95860" w:rsidP="00C95860">
      <w:pPr>
        <w:jc w:val="left"/>
      </w:pPr>
    </w:p>
    <w:p w14:paraId="1C50EE71" w14:textId="77777777" w:rsidR="00C95860" w:rsidRDefault="00C95860" w:rsidP="00C95860">
      <w:pPr>
        <w:pStyle w:val="NoSpacing"/>
        <w:rPr>
          <w:rFonts w:ascii="Arial" w:hAnsi="Arial" w:cs="Arial"/>
        </w:rPr>
      </w:pPr>
      <w:r>
        <w:rPr>
          <w:rFonts w:ascii="Arial" w:hAnsi="Arial" w:cs="Arial"/>
        </w:rPr>
        <w:t>At this point BS, KH &amp; CK were asked to leave the meeting temporarily.</w:t>
      </w:r>
    </w:p>
    <w:p w14:paraId="67D83958" w14:textId="77777777" w:rsidR="00C95860" w:rsidRDefault="00C95860" w:rsidP="00C95860">
      <w:pPr>
        <w:pStyle w:val="NoSpacing"/>
        <w:rPr>
          <w:rFonts w:ascii="Arial" w:hAnsi="Arial" w:cs="Arial"/>
        </w:rPr>
      </w:pPr>
    </w:p>
    <w:p w14:paraId="6D1CCC11" w14:textId="77777777" w:rsidR="00C95860" w:rsidRDefault="00C95860" w:rsidP="00C95860">
      <w:pPr>
        <w:pStyle w:val="NoSpacing"/>
        <w:rPr>
          <w:rFonts w:ascii="Arial" w:hAnsi="Arial" w:cs="Arial"/>
        </w:rPr>
      </w:pPr>
      <w:r>
        <w:rPr>
          <w:rFonts w:ascii="Arial" w:hAnsi="Arial" w:cs="Arial"/>
        </w:rPr>
        <w:t xml:space="preserve">ML informed the LGB that she had been present, alongside the CEO of the Trust, at the </w:t>
      </w:r>
      <w:proofErr w:type="spellStart"/>
      <w:r>
        <w:rPr>
          <w:rFonts w:ascii="Arial" w:hAnsi="Arial" w:cs="Arial"/>
        </w:rPr>
        <w:t>Headteacher’s</w:t>
      </w:r>
      <w:proofErr w:type="spellEnd"/>
      <w:r>
        <w:rPr>
          <w:rFonts w:ascii="Arial" w:hAnsi="Arial" w:cs="Arial"/>
        </w:rPr>
        <w:t xml:space="preserve"> PMR and that it had been agreed to grant a rise in pay.  This has been taken to the Trust Board and ratified.</w:t>
      </w:r>
    </w:p>
    <w:p w14:paraId="04CDA5FC" w14:textId="77777777" w:rsidR="00C95860" w:rsidRDefault="00C95860" w:rsidP="00C95860">
      <w:pPr>
        <w:pStyle w:val="NoSpacing"/>
        <w:rPr>
          <w:rFonts w:ascii="Arial" w:hAnsi="Arial" w:cs="Arial"/>
        </w:rPr>
      </w:pPr>
    </w:p>
    <w:p w14:paraId="6065671F" w14:textId="77777777" w:rsidR="00C95860" w:rsidRDefault="00C95860" w:rsidP="00C95860">
      <w:pPr>
        <w:pStyle w:val="NoSpacing"/>
        <w:rPr>
          <w:rFonts w:ascii="Arial" w:hAnsi="Arial" w:cs="Arial"/>
        </w:rPr>
      </w:pPr>
      <w:r>
        <w:rPr>
          <w:rFonts w:ascii="Arial" w:hAnsi="Arial" w:cs="Arial"/>
        </w:rPr>
        <w:t xml:space="preserve">BS then </w:t>
      </w:r>
      <w:proofErr w:type="spellStart"/>
      <w:r>
        <w:rPr>
          <w:rFonts w:ascii="Arial" w:hAnsi="Arial" w:cs="Arial"/>
        </w:rPr>
        <w:t>rejoined</w:t>
      </w:r>
      <w:proofErr w:type="spellEnd"/>
      <w:r>
        <w:rPr>
          <w:rFonts w:ascii="Arial" w:hAnsi="Arial" w:cs="Arial"/>
        </w:rPr>
        <w:t xml:space="preserve"> the meeting to talk about staff PMR at Chesterton.  BS said she had 3 staff that were eligible for pay reviews.  Of these, one member of staff BS wanted to raise 2 points up the scale, the remaining two to be raised 1 point up the scale.  All staff had worked extremely hard over the academic year and their results reflected their raises. The rise would come into effect as of 01 September 2016.</w:t>
      </w:r>
    </w:p>
    <w:p w14:paraId="2D320168" w14:textId="77777777" w:rsidR="00C95860" w:rsidRDefault="00C95860" w:rsidP="00C95860">
      <w:pPr>
        <w:pStyle w:val="NoSpacing"/>
        <w:rPr>
          <w:rFonts w:ascii="Arial" w:hAnsi="Arial" w:cs="Arial"/>
        </w:rPr>
      </w:pPr>
    </w:p>
    <w:p w14:paraId="726CB0E5" w14:textId="77777777" w:rsidR="00C95860" w:rsidRDefault="00C95860" w:rsidP="00C95860">
      <w:pPr>
        <w:pStyle w:val="NoSpacing"/>
        <w:rPr>
          <w:rFonts w:ascii="Arial" w:hAnsi="Arial" w:cs="Arial"/>
        </w:rPr>
      </w:pPr>
      <w:r>
        <w:rPr>
          <w:rFonts w:ascii="Arial" w:hAnsi="Arial" w:cs="Arial"/>
        </w:rPr>
        <w:t>The LGB ratified the decision to award the pay increases as above.</w:t>
      </w:r>
    </w:p>
    <w:p w14:paraId="54069A0E" w14:textId="77777777" w:rsidR="00C95860" w:rsidRPr="00C95860" w:rsidRDefault="00C95860" w:rsidP="00C95860">
      <w:pPr>
        <w:jc w:val="left"/>
      </w:pPr>
    </w:p>
    <w:sectPr w:rsidR="00C95860" w:rsidRPr="00C95860" w:rsidSect="00B249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EC"/>
    <w:multiLevelType w:val="hybridMultilevel"/>
    <w:tmpl w:val="46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D4121"/>
    <w:multiLevelType w:val="hybridMultilevel"/>
    <w:tmpl w:val="76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80F18"/>
    <w:multiLevelType w:val="hybridMultilevel"/>
    <w:tmpl w:val="73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F2476"/>
    <w:multiLevelType w:val="hybridMultilevel"/>
    <w:tmpl w:val="BD8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63E3B"/>
    <w:multiLevelType w:val="hybridMultilevel"/>
    <w:tmpl w:val="282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476DC"/>
    <w:multiLevelType w:val="hybridMultilevel"/>
    <w:tmpl w:val="2A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60E49"/>
    <w:multiLevelType w:val="hybridMultilevel"/>
    <w:tmpl w:val="54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83413"/>
    <w:multiLevelType w:val="hybridMultilevel"/>
    <w:tmpl w:val="1A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10388"/>
    <w:multiLevelType w:val="hybridMultilevel"/>
    <w:tmpl w:val="2B6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B418E"/>
    <w:multiLevelType w:val="multilevel"/>
    <w:tmpl w:val="58D686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6C3048F7"/>
    <w:multiLevelType w:val="hybridMultilevel"/>
    <w:tmpl w:val="E546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26ED0"/>
    <w:multiLevelType w:val="hybridMultilevel"/>
    <w:tmpl w:val="DF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9"/>
  </w:num>
  <w:num w:numId="6">
    <w:abstractNumId w:val="7"/>
  </w:num>
  <w:num w:numId="7">
    <w:abstractNumId w:val="10"/>
  </w:num>
  <w:num w:numId="8">
    <w:abstractNumId w:val="8"/>
  </w:num>
  <w:num w:numId="9">
    <w:abstractNumId w:val="5"/>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B"/>
    <w:rsid w:val="00003BB8"/>
    <w:rsid w:val="00024BF2"/>
    <w:rsid w:val="0002672C"/>
    <w:rsid w:val="000300D3"/>
    <w:rsid w:val="00031B9B"/>
    <w:rsid w:val="0003241C"/>
    <w:rsid w:val="000466DD"/>
    <w:rsid w:val="000719A0"/>
    <w:rsid w:val="000767E8"/>
    <w:rsid w:val="00080D93"/>
    <w:rsid w:val="00083007"/>
    <w:rsid w:val="0009010A"/>
    <w:rsid w:val="00092C7B"/>
    <w:rsid w:val="000A0159"/>
    <w:rsid w:val="000C53FB"/>
    <w:rsid w:val="000E7FFA"/>
    <w:rsid w:val="000F2723"/>
    <w:rsid w:val="000F3404"/>
    <w:rsid w:val="000F7628"/>
    <w:rsid w:val="00107FC9"/>
    <w:rsid w:val="0011127D"/>
    <w:rsid w:val="00136338"/>
    <w:rsid w:val="00140D8F"/>
    <w:rsid w:val="001439AA"/>
    <w:rsid w:val="00160496"/>
    <w:rsid w:val="00162C4F"/>
    <w:rsid w:val="00185A74"/>
    <w:rsid w:val="001B3792"/>
    <w:rsid w:val="001B674B"/>
    <w:rsid w:val="001D0E55"/>
    <w:rsid w:val="001E01DE"/>
    <w:rsid w:val="001F0A8F"/>
    <w:rsid w:val="001F46D6"/>
    <w:rsid w:val="001F5068"/>
    <w:rsid w:val="001F7DDA"/>
    <w:rsid w:val="00211A42"/>
    <w:rsid w:val="00230231"/>
    <w:rsid w:val="00233DFB"/>
    <w:rsid w:val="002401E9"/>
    <w:rsid w:val="00240687"/>
    <w:rsid w:val="00241C5D"/>
    <w:rsid w:val="00246D74"/>
    <w:rsid w:val="0025609E"/>
    <w:rsid w:val="002740E9"/>
    <w:rsid w:val="002810EF"/>
    <w:rsid w:val="00284844"/>
    <w:rsid w:val="00290D27"/>
    <w:rsid w:val="002C603B"/>
    <w:rsid w:val="00304E54"/>
    <w:rsid w:val="00321F4C"/>
    <w:rsid w:val="00325419"/>
    <w:rsid w:val="00351377"/>
    <w:rsid w:val="003516BE"/>
    <w:rsid w:val="00354C47"/>
    <w:rsid w:val="0035770E"/>
    <w:rsid w:val="00360C72"/>
    <w:rsid w:val="003623F6"/>
    <w:rsid w:val="00366332"/>
    <w:rsid w:val="00373B5F"/>
    <w:rsid w:val="00394E5A"/>
    <w:rsid w:val="00397B50"/>
    <w:rsid w:val="003A2C4B"/>
    <w:rsid w:val="003B1898"/>
    <w:rsid w:val="003B6955"/>
    <w:rsid w:val="003C6D22"/>
    <w:rsid w:val="003C738F"/>
    <w:rsid w:val="003E2606"/>
    <w:rsid w:val="004040EC"/>
    <w:rsid w:val="00414C07"/>
    <w:rsid w:val="0041759E"/>
    <w:rsid w:val="00425502"/>
    <w:rsid w:val="004370C4"/>
    <w:rsid w:val="00444A57"/>
    <w:rsid w:val="00456F81"/>
    <w:rsid w:val="0046742B"/>
    <w:rsid w:val="00473642"/>
    <w:rsid w:val="004747A8"/>
    <w:rsid w:val="00474BD1"/>
    <w:rsid w:val="004821CB"/>
    <w:rsid w:val="00495AF0"/>
    <w:rsid w:val="00496CCC"/>
    <w:rsid w:val="004A1038"/>
    <w:rsid w:val="004A54D8"/>
    <w:rsid w:val="004A651C"/>
    <w:rsid w:val="004B0E95"/>
    <w:rsid w:val="004B5D94"/>
    <w:rsid w:val="004D1B13"/>
    <w:rsid w:val="004D234E"/>
    <w:rsid w:val="004D63FF"/>
    <w:rsid w:val="004E46CB"/>
    <w:rsid w:val="004E6221"/>
    <w:rsid w:val="004F2945"/>
    <w:rsid w:val="00501F6E"/>
    <w:rsid w:val="0050218E"/>
    <w:rsid w:val="00504AF8"/>
    <w:rsid w:val="00504D86"/>
    <w:rsid w:val="005177D1"/>
    <w:rsid w:val="005226F3"/>
    <w:rsid w:val="00526A22"/>
    <w:rsid w:val="0054393F"/>
    <w:rsid w:val="00544D66"/>
    <w:rsid w:val="00591352"/>
    <w:rsid w:val="00594E41"/>
    <w:rsid w:val="005C1091"/>
    <w:rsid w:val="005C3153"/>
    <w:rsid w:val="005E2638"/>
    <w:rsid w:val="005E2A80"/>
    <w:rsid w:val="005E6952"/>
    <w:rsid w:val="005F52EC"/>
    <w:rsid w:val="005F7C73"/>
    <w:rsid w:val="00614C95"/>
    <w:rsid w:val="006164F2"/>
    <w:rsid w:val="00641C7D"/>
    <w:rsid w:val="0066769D"/>
    <w:rsid w:val="006857D2"/>
    <w:rsid w:val="006902FB"/>
    <w:rsid w:val="006B2E21"/>
    <w:rsid w:val="006D4050"/>
    <w:rsid w:val="006F0502"/>
    <w:rsid w:val="006F39B7"/>
    <w:rsid w:val="006F4252"/>
    <w:rsid w:val="00707CBF"/>
    <w:rsid w:val="00710DCE"/>
    <w:rsid w:val="00711EBC"/>
    <w:rsid w:val="0072327A"/>
    <w:rsid w:val="007256C0"/>
    <w:rsid w:val="00733862"/>
    <w:rsid w:val="00745766"/>
    <w:rsid w:val="00750AD8"/>
    <w:rsid w:val="0075195F"/>
    <w:rsid w:val="00754DE1"/>
    <w:rsid w:val="00765A89"/>
    <w:rsid w:val="007874C7"/>
    <w:rsid w:val="00791C30"/>
    <w:rsid w:val="007952D5"/>
    <w:rsid w:val="007B65AD"/>
    <w:rsid w:val="007C0DFF"/>
    <w:rsid w:val="007C5FC9"/>
    <w:rsid w:val="007E01CD"/>
    <w:rsid w:val="007E45EA"/>
    <w:rsid w:val="007E56FD"/>
    <w:rsid w:val="00800D62"/>
    <w:rsid w:val="008021BF"/>
    <w:rsid w:val="00804757"/>
    <w:rsid w:val="00804828"/>
    <w:rsid w:val="008146E0"/>
    <w:rsid w:val="00851FE0"/>
    <w:rsid w:val="00856475"/>
    <w:rsid w:val="00864256"/>
    <w:rsid w:val="00865F0F"/>
    <w:rsid w:val="00876DDC"/>
    <w:rsid w:val="008A1685"/>
    <w:rsid w:val="008A5224"/>
    <w:rsid w:val="008B3F6E"/>
    <w:rsid w:val="008B6407"/>
    <w:rsid w:val="008C12E3"/>
    <w:rsid w:val="008C617E"/>
    <w:rsid w:val="008C61AB"/>
    <w:rsid w:val="008C6932"/>
    <w:rsid w:val="008D5209"/>
    <w:rsid w:val="00900C51"/>
    <w:rsid w:val="00902D25"/>
    <w:rsid w:val="009148A6"/>
    <w:rsid w:val="009175D0"/>
    <w:rsid w:val="0094117D"/>
    <w:rsid w:val="00945DAE"/>
    <w:rsid w:val="0097693A"/>
    <w:rsid w:val="00980E5C"/>
    <w:rsid w:val="00991895"/>
    <w:rsid w:val="00991EA6"/>
    <w:rsid w:val="0099246A"/>
    <w:rsid w:val="009927DD"/>
    <w:rsid w:val="00995942"/>
    <w:rsid w:val="009A3280"/>
    <w:rsid w:val="009B37EE"/>
    <w:rsid w:val="009C799D"/>
    <w:rsid w:val="009D36FC"/>
    <w:rsid w:val="009D4E8E"/>
    <w:rsid w:val="009D5545"/>
    <w:rsid w:val="009F2E13"/>
    <w:rsid w:val="009F4E15"/>
    <w:rsid w:val="009F6590"/>
    <w:rsid w:val="00A14968"/>
    <w:rsid w:val="00A1780D"/>
    <w:rsid w:val="00A24C47"/>
    <w:rsid w:val="00A32C28"/>
    <w:rsid w:val="00A36011"/>
    <w:rsid w:val="00A5083C"/>
    <w:rsid w:val="00A60160"/>
    <w:rsid w:val="00A8466E"/>
    <w:rsid w:val="00A95841"/>
    <w:rsid w:val="00AA003C"/>
    <w:rsid w:val="00AA0AD0"/>
    <w:rsid w:val="00AA0D0D"/>
    <w:rsid w:val="00AB1523"/>
    <w:rsid w:val="00AB7D35"/>
    <w:rsid w:val="00AC6C41"/>
    <w:rsid w:val="00AF7E82"/>
    <w:rsid w:val="00B13306"/>
    <w:rsid w:val="00B15EBB"/>
    <w:rsid w:val="00B24933"/>
    <w:rsid w:val="00B25CFC"/>
    <w:rsid w:val="00B373EA"/>
    <w:rsid w:val="00B400F4"/>
    <w:rsid w:val="00B44C41"/>
    <w:rsid w:val="00B4632E"/>
    <w:rsid w:val="00B53F05"/>
    <w:rsid w:val="00B654E7"/>
    <w:rsid w:val="00B75CB1"/>
    <w:rsid w:val="00B83EF0"/>
    <w:rsid w:val="00B902C4"/>
    <w:rsid w:val="00B922B4"/>
    <w:rsid w:val="00B92599"/>
    <w:rsid w:val="00BA760F"/>
    <w:rsid w:val="00BB1C67"/>
    <w:rsid w:val="00BB363C"/>
    <w:rsid w:val="00BB5181"/>
    <w:rsid w:val="00BD3579"/>
    <w:rsid w:val="00BD5498"/>
    <w:rsid w:val="00BE7284"/>
    <w:rsid w:val="00BF3324"/>
    <w:rsid w:val="00C00F2D"/>
    <w:rsid w:val="00C125D9"/>
    <w:rsid w:val="00C13712"/>
    <w:rsid w:val="00C149C0"/>
    <w:rsid w:val="00C2258C"/>
    <w:rsid w:val="00C27730"/>
    <w:rsid w:val="00C805DE"/>
    <w:rsid w:val="00C82C6F"/>
    <w:rsid w:val="00C849C2"/>
    <w:rsid w:val="00C95860"/>
    <w:rsid w:val="00CA019C"/>
    <w:rsid w:val="00CB0C06"/>
    <w:rsid w:val="00CC1A78"/>
    <w:rsid w:val="00CE0223"/>
    <w:rsid w:val="00CE42F9"/>
    <w:rsid w:val="00CF0B15"/>
    <w:rsid w:val="00D01A1C"/>
    <w:rsid w:val="00D155E0"/>
    <w:rsid w:val="00D3686E"/>
    <w:rsid w:val="00D43CEB"/>
    <w:rsid w:val="00D64672"/>
    <w:rsid w:val="00D80391"/>
    <w:rsid w:val="00D92A7C"/>
    <w:rsid w:val="00DA0FB2"/>
    <w:rsid w:val="00DA4B10"/>
    <w:rsid w:val="00DB17AE"/>
    <w:rsid w:val="00DB46D4"/>
    <w:rsid w:val="00DB658A"/>
    <w:rsid w:val="00DB7713"/>
    <w:rsid w:val="00DD6C60"/>
    <w:rsid w:val="00DF4EA6"/>
    <w:rsid w:val="00DF4F8A"/>
    <w:rsid w:val="00DF79FF"/>
    <w:rsid w:val="00E255DF"/>
    <w:rsid w:val="00E25BDB"/>
    <w:rsid w:val="00E27AD6"/>
    <w:rsid w:val="00E330FE"/>
    <w:rsid w:val="00E40F28"/>
    <w:rsid w:val="00E436E6"/>
    <w:rsid w:val="00E56BB7"/>
    <w:rsid w:val="00E71229"/>
    <w:rsid w:val="00E73010"/>
    <w:rsid w:val="00E86209"/>
    <w:rsid w:val="00E90863"/>
    <w:rsid w:val="00E97F12"/>
    <w:rsid w:val="00EA3CE1"/>
    <w:rsid w:val="00EB71AA"/>
    <w:rsid w:val="00ED737C"/>
    <w:rsid w:val="00EE09D0"/>
    <w:rsid w:val="00EE4763"/>
    <w:rsid w:val="00EE5F78"/>
    <w:rsid w:val="00F00B51"/>
    <w:rsid w:val="00F0206D"/>
    <w:rsid w:val="00F21D0B"/>
    <w:rsid w:val="00F35F4A"/>
    <w:rsid w:val="00F50A42"/>
    <w:rsid w:val="00F50D35"/>
    <w:rsid w:val="00F62948"/>
    <w:rsid w:val="00F746E9"/>
    <w:rsid w:val="00F74951"/>
    <w:rsid w:val="00F902D6"/>
    <w:rsid w:val="00F91633"/>
    <w:rsid w:val="00FB08D5"/>
    <w:rsid w:val="00FB4C4D"/>
    <w:rsid w:val="00FC4719"/>
    <w:rsid w:val="00FC7640"/>
    <w:rsid w:val="00FD49BE"/>
    <w:rsid w:val="00FE5CDB"/>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A1AD-4FD2-4E5A-ACF0-162C17D4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Sanders</dc:creator>
  <cp:lastModifiedBy>Bryony Surtees</cp:lastModifiedBy>
  <cp:revision>2</cp:revision>
  <cp:lastPrinted>2016-02-23T15:21:00Z</cp:lastPrinted>
  <dcterms:created xsi:type="dcterms:W3CDTF">2017-11-17T14:27:00Z</dcterms:created>
  <dcterms:modified xsi:type="dcterms:W3CDTF">2017-11-17T14:27:00Z</dcterms:modified>
</cp:coreProperties>
</file>