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B64E" w14:textId="77777777" w:rsidR="007E5939" w:rsidRDefault="001B674B" w:rsidP="001B674B">
      <w:pPr>
        <w:pStyle w:val="NoSpacing"/>
        <w:jc w:val="center"/>
        <w:rPr>
          <w:rFonts w:ascii="Arial" w:hAnsi="Arial" w:cs="Arial"/>
          <w:b/>
          <w:sz w:val="24"/>
          <w:szCs w:val="24"/>
        </w:rPr>
      </w:pPr>
      <w:bookmarkStart w:id="0" w:name="_GoBack"/>
      <w:bookmarkEnd w:id="0"/>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4962496D"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A919C7">
        <w:rPr>
          <w:rFonts w:ascii="Arial" w:hAnsi="Arial" w:cs="Arial"/>
          <w:b/>
          <w:i/>
          <w:sz w:val="24"/>
          <w:szCs w:val="24"/>
        </w:rPr>
        <w:t>Tuesday</w:t>
      </w:r>
      <w:r w:rsidR="004B0E95">
        <w:rPr>
          <w:rFonts w:ascii="Arial" w:hAnsi="Arial" w:cs="Arial"/>
          <w:b/>
          <w:i/>
          <w:sz w:val="24"/>
          <w:szCs w:val="24"/>
        </w:rPr>
        <w:t xml:space="preserve"> </w:t>
      </w:r>
      <w:r w:rsidR="008D1D63">
        <w:rPr>
          <w:rFonts w:ascii="Arial" w:hAnsi="Arial" w:cs="Arial"/>
          <w:b/>
          <w:i/>
          <w:sz w:val="24"/>
          <w:szCs w:val="24"/>
        </w:rPr>
        <w:t>9</w:t>
      </w:r>
      <w:r w:rsidR="008D1D63" w:rsidRPr="008D1D63">
        <w:rPr>
          <w:rFonts w:ascii="Arial" w:hAnsi="Arial" w:cs="Arial"/>
          <w:b/>
          <w:i/>
          <w:sz w:val="24"/>
          <w:szCs w:val="24"/>
          <w:vertAlign w:val="superscript"/>
        </w:rPr>
        <w:t>th</w:t>
      </w:r>
      <w:r w:rsidR="007C73EE">
        <w:rPr>
          <w:rFonts w:ascii="Arial" w:hAnsi="Arial" w:cs="Arial"/>
          <w:b/>
          <w:i/>
          <w:sz w:val="24"/>
          <w:szCs w:val="24"/>
        </w:rPr>
        <w:t xml:space="preserve"> May</w:t>
      </w:r>
      <w:r w:rsidR="008D1D63">
        <w:rPr>
          <w:rFonts w:ascii="Arial" w:hAnsi="Arial" w:cs="Arial"/>
          <w:b/>
          <w:i/>
          <w:sz w:val="24"/>
          <w:szCs w:val="24"/>
        </w:rPr>
        <w:t xml:space="preserve"> </w:t>
      </w:r>
      <w:r w:rsidR="007C73EE">
        <w:rPr>
          <w:rFonts w:ascii="Arial" w:hAnsi="Arial" w:cs="Arial"/>
          <w:b/>
          <w:i/>
          <w:sz w:val="24"/>
          <w:szCs w:val="24"/>
        </w:rPr>
        <w:t>2017</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w:t>
      </w:r>
      <w:proofErr w:type="spellStart"/>
      <w:r w:rsidRPr="003623F6">
        <w:rPr>
          <w:rFonts w:ascii="Arial" w:hAnsi="Arial" w:cs="Arial"/>
        </w:rPr>
        <w:t>Headteacher</w:t>
      </w:r>
      <w:proofErr w:type="spellEnd"/>
      <w:r w:rsidRPr="003623F6">
        <w:rPr>
          <w:rFonts w:ascii="Arial" w:hAnsi="Arial" w:cs="Arial"/>
        </w:rPr>
        <w:t>)</w:t>
      </w:r>
    </w:p>
    <w:p w14:paraId="5BF8C83A" w14:textId="5DED39F9" w:rsidR="004E6221" w:rsidRDefault="004E6221"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919C7">
        <w:rPr>
          <w:rFonts w:ascii="Arial" w:hAnsi="Arial" w:cs="Arial"/>
        </w:rPr>
        <w:t>Kate Heywood (</w:t>
      </w:r>
      <w:r w:rsidR="007C73EE">
        <w:rPr>
          <w:rFonts w:ascii="Arial" w:hAnsi="Arial" w:cs="Arial"/>
        </w:rPr>
        <w:t>Minute taker in absence of JS</w:t>
      </w:r>
      <w:r w:rsidR="00A919C7">
        <w:rPr>
          <w:rFonts w:ascii="Arial" w:hAnsi="Arial" w:cs="Arial"/>
        </w:rPr>
        <w:t>)</w:t>
      </w:r>
    </w:p>
    <w:p w14:paraId="00318C4D" w14:textId="07D6A234"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Jaco</w:t>
      </w:r>
      <w:proofErr w:type="spellEnd"/>
      <w:r>
        <w:rPr>
          <w:rFonts w:ascii="Arial" w:hAnsi="Arial" w:cs="Arial"/>
        </w:rPr>
        <w:t xml:space="preserve"> </w:t>
      </w:r>
      <w:proofErr w:type="spellStart"/>
      <w:r>
        <w:rPr>
          <w:rFonts w:ascii="Arial" w:hAnsi="Arial" w:cs="Arial"/>
        </w:rPr>
        <w:t>Beukes</w:t>
      </w:r>
      <w:proofErr w:type="spellEnd"/>
    </w:p>
    <w:p w14:paraId="660FD120" w14:textId="76FB4458"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Maxine Cole</w:t>
      </w:r>
    </w:p>
    <w:p w14:paraId="501955BE" w14:textId="19B7242B" w:rsidR="00A919C7" w:rsidRDefault="00A919C7" w:rsidP="00A919C7">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Jo </w:t>
      </w:r>
      <w:proofErr w:type="spellStart"/>
      <w:r>
        <w:rPr>
          <w:rFonts w:ascii="Arial" w:hAnsi="Arial" w:cs="Arial"/>
        </w:rPr>
        <w:t>Guillod</w:t>
      </w:r>
      <w:proofErr w:type="spellEnd"/>
      <w:r>
        <w:rPr>
          <w:rFonts w:ascii="Arial" w:hAnsi="Arial" w:cs="Arial"/>
        </w:rPr>
        <w:t>-Rees</w:t>
      </w:r>
    </w:p>
    <w:p w14:paraId="13D3753E" w14:textId="3245915C" w:rsidR="007C73EE" w:rsidRDefault="007C73EE" w:rsidP="007C73EE">
      <w:pPr>
        <w:pStyle w:val="NoSpacing"/>
        <w:ind w:left="2160" w:firstLine="720"/>
        <w:rPr>
          <w:rFonts w:ascii="Arial" w:hAnsi="Arial" w:cs="Arial"/>
        </w:rPr>
      </w:pPr>
      <w:r>
        <w:rPr>
          <w:rFonts w:ascii="Arial" w:hAnsi="Arial" w:cs="Arial"/>
        </w:rPr>
        <w:t>Marion Lloyd</w:t>
      </w:r>
    </w:p>
    <w:p w14:paraId="5143B829" w14:textId="59181B1A"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C73EE">
        <w:rPr>
          <w:rFonts w:ascii="Arial" w:hAnsi="Arial" w:cs="Arial"/>
        </w:rPr>
        <w:t>Camilla King</w:t>
      </w:r>
      <w:r w:rsidR="007C73EE" w:rsidRPr="003623F6">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0CD49016"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6EDC637B" w14:textId="77777777" w:rsidR="007C73EE" w:rsidRDefault="001B674B" w:rsidP="007C73EE">
      <w:pPr>
        <w:pStyle w:val="NoSpacing"/>
        <w:rPr>
          <w:rFonts w:ascii="Arial" w:hAnsi="Arial" w:cs="Arial"/>
        </w:rPr>
      </w:pPr>
      <w:r w:rsidRPr="003623F6">
        <w:rPr>
          <w:rFonts w:ascii="Arial" w:hAnsi="Arial" w:cs="Arial"/>
        </w:rPr>
        <w:t>Apologies:</w:t>
      </w:r>
      <w:r w:rsidRPr="003623F6">
        <w:rPr>
          <w:rFonts w:ascii="Arial" w:hAnsi="Arial" w:cs="Arial"/>
        </w:rPr>
        <w:tab/>
      </w:r>
      <w:r w:rsidR="00A919C7">
        <w:rPr>
          <w:rFonts w:ascii="Arial" w:hAnsi="Arial" w:cs="Arial"/>
        </w:rPr>
        <w:tab/>
      </w:r>
      <w:r w:rsidR="00A919C7">
        <w:rPr>
          <w:rFonts w:ascii="Arial" w:hAnsi="Arial" w:cs="Arial"/>
        </w:rPr>
        <w:tab/>
      </w:r>
      <w:r w:rsidR="007C73EE">
        <w:rPr>
          <w:rFonts w:ascii="Arial" w:hAnsi="Arial" w:cs="Arial"/>
        </w:rPr>
        <w:t>Ian Murray</w:t>
      </w:r>
    </w:p>
    <w:p w14:paraId="17E151BC" w14:textId="77777777" w:rsidR="007C73EE" w:rsidRDefault="007C73EE" w:rsidP="007C73EE">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Jenny </w:t>
      </w:r>
      <w:proofErr w:type="spellStart"/>
      <w:r>
        <w:rPr>
          <w:rFonts w:ascii="Arial" w:hAnsi="Arial" w:cs="Arial"/>
        </w:rPr>
        <w:t>Nelder</w:t>
      </w:r>
      <w:proofErr w:type="spellEnd"/>
    </w:p>
    <w:p w14:paraId="60022CCA" w14:textId="31E5DE7E" w:rsidR="00791C30" w:rsidRPr="003623F6" w:rsidRDefault="001B674B">
      <w:pPr>
        <w:pStyle w:val="NoSpacing"/>
        <w:rPr>
          <w:rFonts w:ascii="Arial" w:hAnsi="Arial" w:cs="Arial"/>
        </w:rPr>
      </w:pPr>
      <w:r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1911EA4A" w:rsidR="00325419" w:rsidRPr="00394E5A" w:rsidRDefault="007C73EE" w:rsidP="00325419">
            <w:pPr>
              <w:pStyle w:val="NoSpacing"/>
              <w:rPr>
                <w:rFonts w:ascii="Arial" w:hAnsi="Arial" w:cs="Arial"/>
              </w:rPr>
            </w:pPr>
            <w:r>
              <w:rPr>
                <w:rFonts w:ascii="Arial" w:hAnsi="Arial" w:cs="Arial"/>
              </w:rPr>
              <w:t>Apologies were received from IM &amp;</w:t>
            </w:r>
            <w:r w:rsidR="00A919C7">
              <w:rPr>
                <w:rFonts w:ascii="Arial" w:hAnsi="Arial" w:cs="Arial"/>
              </w:rPr>
              <w:t xml:space="preserve"> JN.</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295F8840" w:rsidR="003A2C4B" w:rsidRDefault="00C2713B" w:rsidP="001B674B">
            <w:pPr>
              <w:pStyle w:val="NoSpacing"/>
              <w:rPr>
                <w:rFonts w:ascii="Arial" w:hAnsi="Arial" w:cs="Arial"/>
              </w:rPr>
            </w:pPr>
            <w:r>
              <w:rPr>
                <w:rFonts w:ascii="Arial" w:hAnsi="Arial" w:cs="Arial"/>
              </w:rPr>
              <w:t>It was agreed to accept the apologies as given</w:t>
            </w:r>
            <w:r w:rsidR="00003BB8">
              <w:rPr>
                <w:rFonts w:ascii="Arial" w:hAnsi="Arial" w:cs="Arial"/>
              </w:rPr>
              <w:t>.</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14B2065B" w14:textId="77777777" w:rsidR="001D0E55" w:rsidRPr="00394E5A" w:rsidRDefault="001D0E55" w:rsidP="001B674B">
            <w:pPr>
              <w:pStyle w:val="NoSpacing"/>
              <w:rPr>
                <w:rFonts w:ascii="Arial" w:hAnsi="Arial" w:cs="Arial"/>
              </w:rPr>
            </w:pPr>
          </w:p>
          <w:p w14:paraId="5866245C" w14:textId="77777777" w:rsidR="001D0E55" w:rsidRPr="00394E5A" w:rsidRDefault="001D0E55" w:rsidP="001B674B">
            <w:pPr>
              <w:pStyle w:val="NoSpacing"/>
              <w:rPr>
                <w:rFonts w:ascii="Arial" w:hAnsi="Arial" w:cs="Arial"/>
              </w:rPr>
            </w:pPr>
            <w:r w:rsidRPr="00394E5A">
              <w:rPr>
                <w:rFonts w:ascii="Arial" w:hAnsi="Arial" w:cs="Arial"/>
                <w:b/>
                <w:i/>
              </w:rPr>
              <w:t>2.2.    Update the register of Pecuniary Interests</w:t>
            </w:r>
          </w:p>
          <w:p w14:paraId="6D159747" w14:textId="3C81581F" w:rsidR="00DB658A" w:rsidRPr="00394E5A" w:rsidRDefault="00DB658A" w:rsidP="007C73EE">
            <w:pPr>
              <w:pStyle w:val="NoSpacing"/>
              <w:rPr>
                <w:rFonts w:ascii="Arial" w:hAnsi="Arial" w:cs="Arial"/>
              </w:rPr>
            </w:pP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0AB0E3C7" w14:textId="77777777" w:rsidR="00325419" w:rsidRDefault="00325419" w:rsidP="001B674B">
            <w:pPr>
              <w:pStyle w:val="NoSpacing"/>
              <w:rPr>
                <w:rFonts w:ascii="Arial" w:hAnsi="Arial" w:cs="Arial"/>
              </w:rPr>
            </w:pPr>
          </w:p>
          <w:p w14:paraId="42A62C14" w14:textId="77777777" w:rsidR="00945DAE" w:rsidRDefault="00945DAE" w:rsidP="00325419">
            <w:pPr>
              <w:pStyle w:val="NoSpacing"/>
              <w:jc w:val="center"/>
              <w:rPr>
                <w:rFonts w:ascii="Arial" w:hAnsi="Arial" w:cs="Arial"/>
                <w:b/>
              </w:rPr>
            </w:pPr>
          </w:p>
          <w:p w14:paraId="7BF5C2E5" w14:textId="77777777" w:rsidR="00945DAE" w:rsidRDefault="00945DAE" w:rsidP="00325419">
            <w:pPr>
              <w:pStyle w:val="NoSpacing"/>
              <w:jc w:val="center"/>
              <w:rPr>
                <w:rFonts w:ascii="Arial" w:hAnsi="Arial" w:cs="Arial"/>
                <w:b/>
              </w:rPr>
            </w:pPr>
          </w:p>
          <w:p w14:paraId="705963F2" w14:textId="62DBE593" w:rsidR="00325419" w:rsidRPr="00325419" w:rsidRDefault="00325419" w:rsidP="00325419">
            <w:pPr>
              <w:pStyle w:val="NoSpacing"/>
              <w:jc w:val="center"/>
              <w:rPr>
                <w:rFonts w:ascii="Arial" w:hAnsi="Arial" w:cs="Arial"/>
                <w:b/>
              </w:rPr>
            </w:pP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08F28526" w14:textId="15A12A2E" w:rsidR="001D0E55" w:rsidRPr="00394E5A" w:rsidRDefault="007C73EE" w:rsidP="00B24933">
            <w:pPr>
              <w:pStyle w:val="NoSpacing"/>
              <w:rPr>
                <w:rFonts w:ascii="Arial" w:hAnsi="Arial" w:cs="Arial"/>
              </w:rPr>
            </w:pPr>
            <w:r>
              <w:rPr>
                <w:rFonts w:ascii="Arial" w:hAnsi="Arial" w:cs="Arial"/>
              </w:rPr>
              <w:t>There were no minutes circulated from the last meeting on the 7</w:t>
            </w:r>
            <w:r w:rsidRPr="007C73EE">
              <w:rPr>
                <w:rFonts w:ascii="Arial" w:hAnsi="Arial" w:cs="Arial"/>
                <w:vertAlign w:val="superscript"/>
              </w:rPr>
              <w:t>th</w:t>
            </w:r>
            <w:r>
              <w:rPr>
                <w:rFonts w:ascii="Arial" w:hAnsi="Arial" w:cs="Arial"/>
              </w:rPr>
              <w:t xml:space="preserve"> March. These need to be circulated.</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11CD9D5C" w:rsidR="00945DAE" w:rsidRPr="008D1D63" w:rsidRDefault="007C73EE" w:rsidP="00B24933">
            <w:pPr>
              <w:pStyle w:val="NoSpacing"/>
              <w:rPr>
                <w:rFonts w:ascii="Arial" w:hAnsi="Arial" w:cs="Arial"/>
              </w:rPr>
            </w:pPr>
            <w:r>
              <w:rPr>
                <w:rFonts w:ascii="Arial" w:hAnsi="Arial" w:cs="Arial"/>
              </w:rPr>
              <w:t xml:space="preserve">Was not possible to </w:t>
            </w:r>
            <w:proofErr w:type="gramStart"/>
            <w:r>
              <w:rPr>
                <w:rFonts w:ascii="Arial" w:hAnsi="Arial" w:cs="Arial"/>
              </w:rPr>
              <w:t>raise</w:t>
            </w:r>
            <w:proofErr w:type="gramEnd"/>
            <w:r>
              <w:rPr>
                <w:rFonts w:ascii="Arial" w:hAnsi="Arial" w:cs="Arial"/>
              </w:rPr>
              <w:t xml:space="preserve"> without minutes</w:t>
            </w:r>
            <w:r w:rsidR="008D1D63">
              <w:rPr>
                <w:rFonts w:ascii="Arial" w:hAnsi="Arial" w:cs="Arial"/>
              </w:rPr>
              <w:t>.</w:t>
            </w:r>
          </w:p>
          <w:p w14:paraId="172D8711" w14:textId="1134FCE6" w:rsidR="009A3280" w:rsidRPr="00394E5A" w:rsidRDefault="009A3280" w:rsidP="008D1D63">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29032174" w:rsidR="009F2E13" w:rsidRPr="007C73EE" w:rsidRDefault="007C73EE" w:rsidP="009F2E13">
            <w:pPr>
              <w:rPr>
                <w:b/>
              </w:rPr>
            </w:pPr>
            <w:r w:rsidRPr="007C73EE">
              <w:rPr>
                <w:b/>
              </w:rPr>
              <w:t>JS</w:t>
            </w:r>
          </w:p>
          <w:p w14:paraId="7BA55CC4" w14:textId="77777777" w:rsidR="009F2E13" w:rsidRPr="009F2E13" w:rsidRDefault="009F2E13" w:rsidP="009F2E13"/>
          <w:p w14:paraId="11E4D081" w14:textId="77777777" w:rsidR="009F2E13" w:rsidRPr="009F2E13" w:rsidRDefault="009F2E13" w:rsidP="009F2E13"/>
          <w:p w14:paraId="6B05743D" w14:textId="416CDF50" w:rsidR="005F52EC" w:rsidRDefault="005F52EC" w:rsidP="005F52EC">
            <w:pPr>
              <w:rPr>
                <w:rFonts w:ascii="Arial" w:hAnsi="Arial" w:cs="Arial"/>
              </w:rPr>
            </w:pPr>
          </w:p>
          <w:p w14:paraId="08BFEA8A" w14:textId="7D9381C7" w:rsidR="001B674B" w:rsidRPr="005F52EC" w:rsidRDefault="001B674B">
            <w:pPr>
              <w:rPr>
                <w:rFonts w:ascii="Arial" w:hAnsi="Arial" w:cs="Arial"/>
                <w:b/>
              </w:rPr>
            </w:pPr>
          </w:p>
        </w:tc>
      </w:tr>
      <w:tr w:rsidR="001B674B" w14:paraId="1D3DBF25" w14:textId="77777777" w:rsidTr="00B400F4">
        <w:tc>
          <w:tcPr>
            <w:tcW w:w="704" w:type="dxa"/>
          </w:tcPr>
          <w:p w14:paraId="3BB991E6" w14:textId="19B8D2EE" w:rsidR="001B674B" w:rsidRPr="003623F6" w:rsidRDefault="009F2E13" w:rsidP="001B674B">
            <w:pPr>
              <w:pStyle w:val="NoSpacing"/>
              <w:rPr>
                <w:rFonts w:ascii="Arial" w:hAnsi="Arial" w:cs="Arial"/>
              </w:rPr>
            </w:pPr>
            <w:r>
              <w:rPr>
                <w:rFonts w:ascii="Arial" w:hAnsi="Arial" w:cs="Arial"/>
              </w:rPr>
              <w:t>5.</w:t>
            </w:r>
          </w:p>
        </w:tc>
        <w:tc>
          <w:tcPr>
            <w:tcW w:w="7510" w:type="dxa"/>
          </w:tcPr>
          <w:p w14:paraId="591EECC9" w14:textId="26371CB0" w:rsidR="001B674B" w:rsidRPr="00394E5A" w:rsidRDefault="008D1D63" w:rsidP="001B674B">
            <w:pPr>
              <w:pStyle w:val="NoSpacing"/>
              <w:rPr>
                <w:rFonts w:ascii="Arial" w:hAnsi="Arial" w:cs="Arial"/>
                <w:b/>
                <w:u w:val="single"/>
              </w:rPr>
            </w:pPr>
            <w:proofErr w:type="spellStart"/>
            <w:r>
              <w:rPr>
                <w:rFonts w:ascii="Arial" w:hAnsi="Arial" w:cs="Arial"/>
                <w:b/>
                <w:u w:val="single"/>
              </w:rPr>
              <w:t>Headteachers</w:t>
            </w:r>
            <w:proofErr w:type="spellEnd"/>
            <w:r>
              <w:rPr>
                <w:rFonts w:ascii="Arial" w:hAnsi="Arial" w:cs="Arial"/>
                <w:b/>
                <w:u w:val="single"/>
              </w:rPr>
              <w:t xml:space="preserve"> report</w:t>
            </w:r>
          </w:p>
          <w:p w14:paraId="0E97E1B6" w14:textId="5C3F3E17" w:rsidR="00995942" w:rsidRPr="00394E5A" w:rsidRDefault="00995942" w:rsidP="001B674B">
            <w:pPr>
              <w:pStyle w:val="NoSpacing"/>
              <w:rPr>
                <w:rFonts w:ascii="Arial" w:hAnsi="Arial" w:cs="Arial"/>
                <w:b/>
              </w:rPr>
            </w:pPr>
            <w:r w:rsidRPr="00394E5A">
              <w:rPr>
                <w:rFonts w:ascii="Arial" w:hAnsi="Arial" w:cs="Arial"/>
                <w:b/>
                <w:i/>
              </w:rPr>
              <w:t xml:space="preserve">5.1.   </w:t>
            </w:r>
            <w:r w:rsidR="008D1D63">
              <w:rPr>
                <w:rFonts w:ascii="Arial" w:hAnsi="Arial" w:cs="Arial"/>
                <w:b/>
                <w:i/>
              </w:rPr>
              <w:t>Report</w:t>
            </w:r>
          </w:p>
          <w:p w14:paraId="378DD393" w14:textId="7CF44B96" w:rsidR="00E31C6C" w:rsidRDefault="007C73EE" w:rsidP="008D1D63">
            <w:pPr>
              <w:pStyle w:val="NoSpacing"/>
              <w:rPr>
                <w:rFonts w:ascii="Arial" w:hAnsi="Arial" w:cs="Arial"/>
              </w:rPr>
            </w:pPr>
            <w:r>
              <w:rPr>
                <w:rFonts w:ascii="Arial" w:hAnsi="Arial" w:cs="Arial"/>
              </w:rPr>
              <w:t>KH reported that this monitoring took place last term from a monitoring schedule that is shared with all staff. Then the monitoring takes place every other week and can be in the form of; learning walk, book scrutiny, planning scrutiny, gathering children’s perspectives or a learning environment check.</w:t>
            </w:r>
          </w:p>
          <w:p w14:paraId="4304A550" w14:textId="0435AB2E" w:rsidR="007C73EE" w:rsidRDefault="007C73EE" w:rsidP="008D1D63">
            <w:pPr>
              <w:pStyle w:val="NoSpacing"/>
              <w:rPr>
                <w:rFonts w:ascii="Arial" w:hAnsi="Arial" w:cs="Arial"/>
              </w:rPr>
            </w:pPr>
            <w:r>
              <w:rPr>
                <w:rFonts w:ascii="Arial" w:hAnsi="Arial" w:cs="Arial"/>
              </w:rPr>
              <w:lastRenderedPageBreak/>
              <w:t xml:space="preserve">From last term the majority of the monitoring was good with some areas of weakness identified and being addressed this term. There was an issue with learning environments needing to be refreshed and not up to expectations however with feedback the </w:t>
            </w:r>
            <w:proofErr w:type="gramStart"/>
            <w:r>
              <w:rPr>
                <w:rFonts w:ascii="Arial" w:hAnsi="Arial" w:cs="Arial"/>
              </w:rPr>
              <w:t>staff have</w:t>
            </w:r>
            <w:proofErr w:type="gramEnd"/>
            <w:r>
              <w:rPr>
                <w:rFonts w:ascii="Arial" w:hAnsi="Arial" w:cs="Arial"/>
              </w:rPr>
              <w:t xml:space="preserve"> corrected this.</w:t>
            </w:r>
          </w:p>
          <w:p w14:paraId="14A91BB3" w14:textId="77777777" w:rsidR="007C73EE" w:rsidRDefault="007C73EE" w:rsidP="008D1D63">
            <w:pPr>
              <w:pStyle w:val="NoSpacing"/>
              <w:rPr>
                <w:rFonts w:ascii="Arial" w:hAnsi="Arial" w:cs="Arial"/>
              </w:rPr>
            </w:pPr>
          </w:p>
          <w:p w14:paraId="369855CE" w14:textId="33E893B9" w:rsidR="007C73EE" w:rsidRDefault="007C73EE" w:rsidP="008D1D63">
            <w:pPr>
              <w:pStyle w:val="NoSpacing"/>
              <w:rPr>
                <w:rFonts w:ascii="Arial" w:hAnsi="Arial" w:cs="Arial"/>
              </w:rPr>
            </w:pPr>
            <w:r>
              <w:rPr>
                <w:rFonts w:ascii="Arial" w:hAnsi="Arial" w:cs="Arial"/>
              </w:rPr>
              <w:t xml:space="preserve">It was noted that in further reports it would be helpful to reflect on the previous monitoring reports. It would be helpful to look back at the even better if comments and the actions from the last report and say what actions have been put in place and the progress against the even better if comments to see if improvements have been made. </w:t>
            </w:r>
          </w:p>
          <w:p w14:paraId="7C77EFED" w14:textId="77777777" w:rsidR="007C73EE" w:rsidRDefault="007C73EE" w:rsidP="008D1D63">
            <w:pPr>
              <w:pStyle w:val="NoSpacing"/>
              <w:rPr>
                <w:rFonts w:ascii="Arial" w:hAnsi="Arial" w:cs="Arial"/>
              </w:rPr>
            </w:pPr>
          </w:p>
          <w:p w14:paraId="4774E522" w14:textId="659FB5EF" w:rsidR="007C73EE" w:rsidRDefault="007C73EE" w:rsidP="008D1D63">
            <w:pPr>
              <w:pStyle w:val="NoSpacing"/>
              <w:rPr>
                <w:rFonts w:ascii="Arial" w:hAnsi="Arial" w:cs="Arial"/>
              </w:rPr>
            </w:pPr>
            <w:r>
              <w:rPr>
                <w:rFonts w:ascii="Arial" w:hAnsi="Arial" w:cs="Arial"/>
              </w:rPr>
              <w:t xml:space="preserve">It was asked how this term had started. This term has started well, monitoring has taken place and there are positives from the monitoring so far. The school is very calm and settled place with an emphasis on the learning across the school. </w:t>
            </w:r>
          </w:p>
          <w:p w14:paraId="5DA919BE" w14:textId="77777777" w:rsidR="00E97F12" w:rsidRPr="00394E5A" w:rsidRDefault="00E97F12" w:rsidP="003E2606">
            <w:pPr>
              <w:pStyle w:val="PlainText"/>
              <w:jc w:val="left"/>
              <w:rPr>
                <w:rFonts w:ascii="Arial" w:hAnsi="Arial" w:cs="Arial"/>
              </w:rPr>
            </w:pPr>
          </w:p>
          <w:p w14:paraId="3B8AB823" w14:textId="795DC8CD"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481605">
              <w:rPr>
                <w:rFonts w:ascii="Arial" w:hAnsi="Arial" w:cs="Arial"/>
                <w:b/>
                <w:i/>
              </w:rPr>
              <w:t>Data</w:t>
            </w:r>
          </w:p>
          <w:p w14:paraId="1DED6553" w14:textId="77777777" w:rsidR="00481605" w:rsidRDefault="00E31C6C" w:rsidP="00851FE0">
            <w:pPr>
              <w:pStyle w:val="NoSpacing"/>
              <w:rPr>
                <w:rFonts w:ascii="Arial" w:hAnsi="Arial" w:cs="Arial"/>
              </w:rPr>
            </w:pPr>
            <w:r>
              <w:rPr>
                <w:rFonts w:ascii="Arial" w:hAnsi="Arial" w:cs="Arial"/>
              </w:rPr>
              <w:t>BS referred governors to the data sheets circulated prior to the meeting.</w:t>
            </w:r>
          </w:p>
          <w:p w14:paraId="13A5F1B7" w14:textId="77777777" w:rsidR="00E31C6C" w:rsidRDefault="00E31C6C" w:rsidP="00851FE0">
            <w:pPr>
              <w:pStyle w:val="NoSpacing"/>
              <w:rPr>
                <w:rFonts w:ascii="Arial" w:hAnsi="Arial" w:cs="Arial"/>
              </w:rPr>
            </w:pPr>
          </w:p>
          <w:p w14:paraId="2EB54C3C" w14:textId="798ADE9E" w:rsidR="00E31C6C" w:rsidRDefault="007C73EE" w:rsidP="00851FE0">
            <w:pPr>
              <w:pStyle w:val="NoSpacing"/>
              <w:rPr>
                <w:rFonts w:ascii="Arial" w:hAnsi="Arial" w:cs="Arial"/>
              </w:rPr>
            </w:pPr>
            <w:r>
              <w:rPr>
                <w:rFonts w:ascii="Arial" w:hAnsi="Arial" w:cs="Arial"/>
              </w:rPr>
              <w:t>ML asked if there was an increase in the numbers of EAL children and pupil premium children</w:t>
            </w:r>
            <w:r w:rsidR="002A61BE">
              <w:rPr>
                <w:rFonts w:ascii="Arial" w:hAnsi="Arial" w:cs="Arial"/>
              </w:rPr>
              <w:t>.</w:t>
            </w:r>
          </w:p>
          <w:p w14:paraId="5F8B4091" w14:textId="23B4DC4F" w:rsidR="007C73EE" w:rsidRDefault="007C73EE" w:rsidP="00851FE0">
            <w:pPr>
              <w:pStyle w:val="NoSpacing"/>
              <w:rPr>
                <w:rFonts w:ascii="Arial" w:hAnsi="Arial" w:cs="Arial"/>
              </w:rPr>
            </w:pPr>
            <w:r>
              <w:rPr>
                <w:rFonts w:ascii="Arial" w:hAnsi="Arial" w:cs="Arial"/>
              </w:rPr>
              <w:t xml:space="preserve">There has been an increase in both of these. The pupil premium children we are partly putting down to, year 3 being the first year group who have had to pay for lunches and this has led to an increase in parents filling in the form to receive pupil premium funding. </w:t>
            </w:r>
          </w:p>
          <w:p w14:paraId="6C749425" w14:textId="77777777" w:rsidR="007C73EE" w:rsidRDefault="007C73EE" w:rsidP="00851FE0">
            <w:pPr>
              <w:pStyle w:val="NoSpacing"/>
              <w:rPr>
                <w:rFonts w:ascii="Arial" w:hAnsi="Arial" w:cs="Arial"/>
              </w:rPr>
            </w:pPr>
          </w:p>
          <w:p w14:paraId="531D0378" w14:textId="1B1B0397" w:rsidR="007C73EE" w:rsidRDefault="007C73EE" w:rsidP="00851FE0">
            <w:pPr>
              <w:pStyle w:val="NoSpacing"/>
              <w:rPr>
                <w:rFonts w:ascii="Arial" w:hAnsi="Arial" w:cs="Arial"/>
                <w:b/>
              </w:rPr>
            </w:pPr>
            <w:r w:rsidRPr="007C73EE">
              <w:rPr>
                <w:rFonts w:ascii="Arial" w:hAnsi="Arial" w:cs="Arial"/>
                <w:b/>
              </w:rPr>
              <w:t>5.3</w:t>
            </w:r>
            <w:r>
              <w:rPr>
                <w:rFonts w:ascii="Arial" w:hAnsi="Arial" w:cs="Arial"/>
                <w:b/>
              </w:rPr>
              <w:t xml:space="preserve"> Safeguarding</w:t>
            </w:r>
          </w:p>
          <w:p w14:paraId="76656808" w14:textId="63B1B9F6" w:rsidR="007C73EE" w:rsidRDefault="007C73EE" w:rsidP="00851FE0">
            <w:pPr>
              <w:pStyle w:val="NoSpacing"/>
              <w:rPr>
                <w:rFonts w:ascii="Arial" w:hAnsi="Arial" w:cs="Arial"/>
              </w:rPr>
            </w:pPr>
            <w:r>
              <w:rPr>
                <w:rFonts w:ascii="Arial" w:hAnsi="Arial" w:cs="Arial"/>
              </w:rPr>
              <w:t>BS commented the review that took place at Ely was positive, there were a few improvement points for the school to work on and it is felt they will be the same points at Chesterton also.</w:t>
            </w:r>
          </w:p>
          <w:p w14:paraId="0B453ED1" w14:textId="77777777" w:rsidR="007C73EE" w:rsidRPr="007C73EE" w:rsidRDefault="007C73EE" w:rsidP="00851FE0">
            <w:pPr>
              <w:pStyle w:val="NoSpacing"/>
              <w:rPr>
                <w:rFonts w:ascii="Arial" w:hAnsi="Arial" w:cs="Arial"/>
              </w:rPr>
            </w:pPr>
          </w:p>
          <w:p w14:paraId="12D7010E" w14:textId="77777777" w:rsidR="000719A0" w:rsidRDefault="007C73EE" w:rsidP="000719A0">
            <w:pPr>
              <w:pStyle w:val="NoSpacing"/>
              <w:rPr>
                <w:rFonts w:ascii="Arial" w:hAnsi="Arial" w:cs="Arial"/>
              </w:rPr>
            </w:pPr>
            <w:r>
              <w:rPr>
                <w:rFonts w:ascii="Arial" w:hAnsi="Arial" w:cs="Arial"/>
              </w:rPr>
              <w:t xml:space="preserve">BS went through the positives; The challenge curriculum was felt to be positive as the children were in a nurturing environment and it created an open culture for the children to talk. The audit looked at every aspect of the safeguarding systems in place within the school including the record keeping and speaking to the designated persons. </w:t>
            </w:r>
          </w:p>
          <w:p w14:paraId="65DBDC0E" w14:textId="77777777" w:rsidR="007C73EE" w:rsidRDefault="007C73EE" w:rsidP="000719A0">
            <w:pPr>
              <w:pStyle w:val="NoSpacing"/>
              <w:rPr>
                <w:rFonts w:ascii="Arial" w:hAnsi="Arial" w:cs="Arial"/>
              </w:rPr>
            </w:pPr>
          </w:p>
          <w:p w14:paraId="6241DC5E" w14:textId="77777777" w:rsidR="007C73EE" w:rsidRDefault="007C73EE" w:rsidP="000719A0">
            <w:pPr>
              <w:pStyle w:val="NoSpacing"/>
              <w:rPr>
                <w:rFonts w:ascii="Arial" w:hAnsi="Arial" w:cs="Arial"/>
              </w:rPr>
            </w:pPr>
            <w:r>
              <w:rPr>
                <w:rFonts w:ascii="Arial" w:hAnsi="Arial" w:cs="Arial"/>
              </w:rPr>
              <w:t xml:space="preserve">BS </w:t>
            </w:r>
            <w:r w:rsidR="003D4B88">
              <w:rPr>
                <w:rFonts w:ascii="Arial" w:hAnsi="Arial" w:cs="Arial"/>
              </w:rPr>
              <w:t>went through the areas for development:</w:t>
            </w:r>
          </w:p>
          <w:p w14:paraId="6DF9A3E3" w14:textId="77777777" w:rsidR="003D4B88" w:rsidRDefault="003D4B88" w:rsidP="000719A0">
            <w:pPr>
              <w:pStyle w:val="NoSpacing"/>
              <w:rPr>
                <w:rFonts w:ascii="Arial" w:hAnsi="Arial" w:cs="Arial"/>
              </w:rPr>
            </w:pPr>
            <w:r>
              <w:rPr>
                <w:rFonts w:ascii="Arial" w:hAnsi="Arial" w:cs="Arial"/>
              </w:rPr>
              <w:t>-The child protection policy for both schools is taken from the Cambridgeshire policy, the audit felt that this should be more personalised to the school.</w:t>
            </w:r>
          </w:p>
          <w:p w14:paraId="228AD2D5" w14:textId="77777777" w:rsidR="003D4B88" w:rsidRDefault="003D4B88" w:rsidP="000719A0">
            <w:pPr>
              <w:pStyle w:val="NoSpacing"/>
              <w:rPr>
                <w:rFonts w:ascii="Arial" w:hAnsi="Arial" w:cs="Arial"/>
              </w:rPr>
            </w:pPr>
            <w:r>
              <w:rPr>
                <w:rFonts w:ascii="Arial" w:hAnsi="Arial" w:cs="Arial"/>
              </w:rPr>
              <w:t>ML asked what the difference was between the ALT policy and the Cambridgeshire policy. BS stated the ALT policy was for two counties where as the Cambridgeshire policy was specific for all the systems in place for Cambridgeshire, which we use.</w:t>
            </w:r>
          </w:p>
          <w:p w14:paraId="6A193D49" w14:textId="4F8A6A95" w:rsidR="003D4B88" w:rsidRDefault="003D4B88" w:rsidP="000719A0">
            <w:pPr>
              <w:pStyle w:val="NoSpacing"/>
              <w:rPr>
                <w:rFonts w:ascii="Arial" w:hAnsi="Arial" w:cs="Arial"/>
              </w:rPr>
            </w:pPr>
            <w:r>
              <w:rPr>
                <w:rFonts w:ascii="Arial" w:hAnsi="Arial" w:cs="Arial"/>
              </w:rPr>
              <w:t>-Need to keep relating back to the Keeping Children Safe in Education document with staff and governors. That it should be an agenda item on every meeting and not just the generic safeguarding but specifically looking at different elements of this document to ensure that all staff and governors are being vigilant and are aware of all duties.</w:t>
            </w:r>
            <w:r w:rsidR="00156C8E">
              <w:rPr>
                <w:rFonts w:ascii="Arial" w:hAnsi="Arial" w:cs="Arial"/>
              </w:rPr>
              <w:t xml:space="preserve"> It was also suggested that to ensure staff are knowledgeable on the topic that there are questions and quizzes on it in meetings.</w:t>
            </w:r>
            <w:r>
              <w:rPr>
                <w:rFonts w:ascii="Arial" w:hAnsi="Arial" w:cs="Arial"/>
              </w:rPr>
              <w:t xml:space="preserve"> These discussions around this document should then be </w:t>
            </w:r>
            <w:proofErr w:type="spellStart"/>
            <w:r>
              <w:rPr>
                <w:rFonts w:ascii="Arial" w:hAnsi="Arial" w:cs="Arial"/>
              </w:rPr>
              <w:t>minuted</w:t>
            </w:r>
            <w:proofErr w:type="spellEnd"/>
            <w:r>
              <w:rPr>
                <w:rFonts w:ascii="Arial" w:hAnsi="Arial" w:cs="Arial"/>
              </w:rPr>
              <w:t xml:space="preserve"> and kept for reference. </w:t>
            </w:r>
          </w:p>
          <w:p w14:paraId="716ED5BB" w14:textId="77777777" w:rsidR="003D4B88" w:rsidRDefault="003D4B88" w:rsidP="000719A0">
            <w:pPr>
              <w:pStyle w:val="NoSpacing"/>
              <w:rPr>
                <w:rFonts w:ascii="Arial" w:hAnsi="Arial" w:cs="Arial"/>
              </w:rPr>
            </w:pPr>
            <w:r>
              <w:rPr>
                <w:rFonts w:ascii="Arial" w:hAnsi="Arial" w:cs="Arial"/>
              </w:rPr>
              <w:t xml:space="preserve">ML asked if it was thought that staff felt comfortable with whistleblowing, which it was responded that it was thought they would be. </w:t>
            </w:r>
          </w:p>
          <w:p w14:paraId="3DC9A890" w14:textId="77777777" w:rsidR="003D4B88" w:rsidRDefault="003D4B88" w:rsidP="000719A0">
            <w:pPr>
              <w:pStyle w:val="NoSpacing"/>
              <w:rPr>
                <w:rFonts w:ascii="Arial" w:hAnsi="Arial" w:cs="Arial"/>
              </w:rPr>
            </w:pPr>
            <w:r>
              <w:rPr>
                <w:rFonts w:ascii="Arial" w:hAnsi="Arial" w:cs="Arial"/>
              </w:rPr>
              <w:t xml:space="preserve">-Safer Recruitment, there needs to be a wider pool of staff and governors trained on this. This has already been actioned as safer recruitment </w:t>
            </w:r>
            <w:r>
              <w:rPr>
                <w:rFonts w:ascii="Arial" w:hAnsi="Arial" w:cs="Arial"/>
              </w:rPr>
              <w:lastRenderedPageBreak/>
              <w:t xml:space="preserve">training took place that day and staff and governors from both schools were on the training. </w:t>
            </w:r>
          </w:p>
          <w:p w14:paraId="37538FE7" w14:textId="77777777" w:rsidR="00156C8E" w:rsidRDefault="003D4B88" w:rsidP="003D4B88">
            <w:pPr>
              <w:pStyle w:val="NoSpacing"/>
              <w:rPr>
                <w:rFonts w:ascii="Arial" w:hAnsi="Arial" w:cs="Arial"/>
              </w:rPr>
            </w:pPr>
            <w:r>
              <w:rPr>
                <w:rFonts w:ascii="Arial" w:hAnsi="Arial" w:cs="Arial"/>
              </w:rPr>
              <w:t xml:space="preserve">-There needs to be a handbook for Keeping Children Safe that staff can easily refer to, with the main points. The school already have a staff handbook but it needs looking at to </w:t>
            </w:r>
            <w:r w:rsidR="00156C8E">
              <w:rPr>
                <w:rFonts w:ascii="Arial" w:hAnsi="Arial" w:cs="Arial"/>
              </w:rPr>
              <w:t>incorporate</w:t>
            </w:r>
            <w:r>
              <w:rPr>
                <w:rFonts w:ascii="Arial" w:hAnsi="Arial" w:cs="Arial"/>
              </w:rPr>
              <w:t xml:space="preserve"> the</w:t>
            </w:r>
            <w:r w:rsidR="00156C8E">
              <w:rPr>
                <w:rFonts w:ascii="Arial" w:hAnsi="Arial" w:cs="Arial"/>
              </w:rPr>
              <w:t xml:space="preserve"> Keeping Children Safe Document. </w:t>
            </w:r>
          </w:p>
          <w:p w14:paraId="46A54DCF" w14:textId="77777777" w:rsidR="003D4B88" w:rsidRDefault="00156C8E" w:rsidP="003D4B88">
            <w:pPr>
              <w:pStyle w:val="NoSpacing"/>
              <w:rPr>
                <w:rFonts w:ascii="Arial" w:hAnsi="Arial" w:cs="Arial"/>
              </w:rPr>
            </w:pPr>
            <w:r>
              <w:rPr>
                <w:rFonts w:ascii="Arial" w:hAnsi="Arial" w:cs="Arial"/>
              </w:rPr>
              <w:t xml:space="preserve">-It was suggested that the governors complete the channel awareness training online. That BS will send out the link to all governors, they will complete it before the next meeting and then at the next meeting it will be discussed.  </w:t>
            </w:r>
            <w:r w:rsidR="003D4B88">
              <w:rPr>
                <w:rFonts w:ascii="Arial" w:hAnsi="Arial" w:cs="Arial"/>
              </w:rPr>
              <w:t xml:space="preserve">   </w:t>
            </w:r>
          </w:p>
          <w:p w14:paraId="4EA6C5C1" w14:textId="77777777" w:rsidR="00156C8E" w:rsidRDefault="00156C8E" w:rsidP="003D4B88">
            <w:pPr>
              <w:pStyle w:val="NoSpacing"/>
              <w:rPr>
                <w:rFonts w:ascii="Arial" w:hAnsi="Arial" w:cs="Arial"/>
              </w:rPr>
            </w:pPr>
          </w:p>
          <w:p w14:paraId="0AACA168" w14:textId="77777777" w:rsidR="00156C8E" w:rsidRDefault="00156C8E" w:rsidP="003D4B88">
            <w:pPr>
              <w:pStyle w:val="NoSpacing"/>
              <w:rPr>
                <w:rFonts w:ascii="Arial" w:hAnsi="Arial" w:cs="Arial"/>
                <w:b/>
              </w:rPr>
            </w:pPr>
            <w:r w:rsidRPr="00156C8E">
              <w:rPr>
                <w:rFonts w:ascii="Arial" w:hAnsi="Arial" w:cs="Arial"/>
                <w:b/>
              </w:rPr>
              <w:t>5.4 Attendance</w:t>
            </w:r>
          </w:p>
          <w:p w14:paraId="649A93C7" w14:textId="77777777" w:rsidR="00156C8E" w:rsidRDefault="00156C8E" w:rsidP="003D4B88">
            <w:pPr>
              <w:pStyle w:val="NoSpacing"/>
              <w:rPr>
                <w:rFonts w:ascii="Arial" w:hAnsi="Arial" w:cs="Arial"/>
              </w:rPr>
            </w:pPr>
            <w:r>
              <w:rPr>
                <w:rFonts w:ascii="Arial" w:hAnsi="Arial" w:cs="Arial"/>
              </w:rPr>
              <w:t xml:space="preserve">BS the attendance report has come from ALT being unhappy with the schools level of persistent absence. In the report it was noted that there are high amounts but there are reasons why that we are aware of. There is a child on a part-time </w:t>
            </w:r>
            <w:proofErr w:type="gramStart"/>
            <w:r>
              <w:rPr>
                <w:rFonts w:ascii="Arial" w:hAnsi="Arial" w:cs="Arial"/>
              </w:rPr>
              <w:t>timetable,</w:t>
            </w:r>
            <w:proofErr w:type="gramEnd"/>
            <w:r>
              <w:rPr>
                <w:rFonts w:ascii="Arial" w:hAnsi="Arial" w:cs="Arial"/>
              </w:rPr>
              <w:t xml:space="preserve"> there have been exclusions and ongoing medical needs. </w:t>
            </w:r>
          </w:p>
          <w:p w14:paraId="196340FD" w14:textId="77777777" w:rsidR="00156C8E" w:rsidRDefault="00156C8E" w:rsidP="003D4B88">
            <w:pPr>
              <w:pStyle w:val="NoSpacing"/>
              <w:rPr>
                <w:rFonts w:ascii="Arial" w:hAnsi="Arial" w:cs="Arial"/>
              </w:rPr>
            </w:pPr>
          </w:p>
          <w:p w14:paraId="6EC655E3" w14:textId="3E831F80" w:rsidR="00156C8E" w:rsidRDefault="00156C8E" w:rsidP="003D4B88">
            <w:pPr>
              <w:pStyle w:val="NoSpacing"/>
              <w:rPr>
                <w:rFonts w:ascii="Arial" w:hAnsi="Arial" w:cs="Arial"/>
              </w:rPr>
            </w:pPr>
            <w:r>
              <w:rPr>
                <w:rFonts w:ascii="Arial" w:hAnsi="Arial" w:cs="Arial"/>
              </w:rPr>
              <w:t xml:space="preserve">BS noted that whilst the </w:t>
            </w:r>
            <w:r w:rsidR="002238F4">
              <w:rPr>
                <w:rFonts w:ascii="Arial" w:hAnsi="Arial" w:cs="Arial"/>
              </w:rPr>
              <w:t>persistent</w:t>
            </w:r>
            <w:r>
              <w:rPr>
                <w:rFonts w:ascii="Arial" w:hAnsi="Arial" w:cs="Arial"/>
              </w:rPr>
              <w:t xml:space="preserve"> absence was higher that actually as a whole school our attendance has improved a lot since our first year. It is at 96%, which is the national average. Also Karen Langford is very good with </w:t>
            </w:r>
            <w:proofErr w:type="gramStart"/>
            <w:r>
              <w:rPr>
                <w:rFonts w:ascii="Arial" w:hAnsi="Arial" w:cs="Arial"/>
              </w:rPr>
              <w:t>absence,</w:t>
            </w:r>
            <w:proofErr w:type="gramEnd"/>
            <w:r>
              <w:rPr>
                <w:rFonts w:ascii="Arial" w:hAnsi="Arial" w:cs="Arial"/>
              </w:rPr>
              <w:t xml:space="preserve"> she has had training on it and keeps on top of it, closely monitoring it following </w:t>
            </w:r>
            <w:r w:rsidR="002238F4">
              <w:rPr>
                <w:rFonts w:ascii="Arial" w:hAnsi="Arial" w:cs="Arial"/>
              </w:rPr>
              <w:t>absences</w:t>
            </w:r>
            <w:r>
              <w:rPr>
                <w:rFonts w:ascii="Arial" w:hAnsi="Arial" w:cs="Arial"/>
              </w:rPr>
              <w:t xml:space="preserve"> up. Karen has sent the required letters out and we have the EWO coming into school tomorrow (10</w:t>
            </w:r>
            <w:r w:rsidRPr="00156C8E">
              <w:rPr>
                <w:rFonts w:ascii="Arial" w:hAnsi="Arial" w:cs="Arial"/>
                <w:vertAlign w:val="superscript"/>
              </w:rPr>
              <w:t>th</w:t>
            </w:r>
            <w:r>
              <w:rPr>
                <w:rFonts w:ascii="Arial" w:hAnsi="Arial" w:cs="Arial"/>
              </w:rPr>
              <w:t xml:space="preserve"> May).</w:t>
            </w:r>
          </w:p>
          <w:p w14:paraId="433EF17B" w14:textId="77777777" w:rsidR="00156C8E" w:rsidRDefault="00156C8E" w:rsidP="003D4B88">
            <w:pPr>
              <w:pStyle w:val="NoSpacing"/>
              <w:rPr>
                <w:rFonts w:ascii="Arial" w:hAnsi="Arial" w:cs="Arial"/>
              </w:rPr>
            </w:pPr>
          </w:p>
          <w:p w14:paraId="29D9798A" w14:textId="462288C0" w:rsidR="00156C8E" w:rsidRPr="00156C8E" w:rsidRDefault="00156C8E" w:rsidP="00156C8E">
            <w:pPr>
              <w:pStyle w:val="NoSpacing"/>
              <w:rPr>
                <w:rFonts w:ascii="Arial" w:hAnsi="Arial" w:cs="Arial"/>
              </w:rPr>
            </w:pPr>
            <w:r>
              <w:rPr>
                <w:rFonts w:ascii="Arial" w:hAnsi="Arial" w:cs="Arial"/>
              </w:rPr>
              <w:t xml:space="preserve">BS noted that as a positive there was no unauthorised holiday at all in the Spring term and so far this term there has been none requested. This is a positive and it seems that the two INSET days either side of half term is good. It is to be put in this </w:t>
            </w:r>
            <w:r w:rsidR="002238F4">
              <w:rPr>
                <w:rFonts w:ascii="Arial" w:hAnsi="Arial" w:cs="Arial"/>
              </w:rPr>
              <w:t>week’s</w:t>
            </w:r>
            <w:r>
              <w:rPr>
                <w:rFonts w:ascii="Arial" w:hAnsi="Arial" w:cs="Arial"/>
              </w:rPr>
              <w:t xml:space="preserve"> newsletter about no unauthorised requested and a thank you to parents. </w:t>
            </w: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0C27B49E" w14:textId="77777777" w:rsidR="00156C8E" w:rsidRDefault="00156C8E" w:rsidP="001B674B">
            <w:pPr>
              <w:pStyle w:val="NoSpacing"/>
              <w:rPr>
                <w:rFonts w:ascii="Arial" w:hAnsi="Arial" w:cs="Arial"/>
              </w:rPr>
            </w:pPr>
          </w:p>
          <w:p w14:paraId="6A48C6BF" w14:textId="77777777" w:rsidR="00156C8E" w:rsidRDefault="00156C8E"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77777777" w:rsidR="00AF7E82" w:rsidRDefault="00AF7E82" w:rsidP="001B674B">
            <w:pPr>
              <w:pStyle w:val="NoSpacing"/>
              <w:rPr>
                <w:rFonts w:ascii="Arial" w:hAnsi="Arial" w:cs="Arial"/>
              </w:rPr>
            </w:pPr>
          </w:p>
          <w:p w14:paraId="3BA76A4F" w14:textId="77777777" w:rsidR="00AF7E82" w:rsidRDefault="00AF7E82" w:rsidP="001B674B">
            <w:pPr>
              <w:pStyle w:val="NoSpacing"/>
              <w:rPr>
                <w:rFonts w:ascii="Arial" w:hAnsi="Arial" w:cs="Arial"/>
              </w:rPr>
            </w:pP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3FDB8716" w14:textId="77777777" w:rsidR="000719A0" w:rsidRDefault="000719A0" w:rsidP="000719A0"/>
          <w:p w14:paraId="63DA2298" w14:textId="77777777" w:rsidR="000719A0" w:rsidRDefault="000719A0" w:rsidP="000719A0"/>
          <w:p w14:paraId="426E059F" w14:textId="77777777" w:rsidR="000719A0" w:rsidRDefault="000719A0" w:rsidP="000719A0"/>
          <w:p w14:paraId="11DA8DE4" w14:textId="77777777" w:rsidR="000719A0" w:rsidRDefault="000719A0" w:rsidP="000719A0"/>
          <w:p w14:paraId="04FD73D1" w14:textId="77777777" w:rsidR="000719A0" w:rsidRDefault="000719A0" w:rsidP="000719A0">
            <w:pPr>
              <w:rPr>
                <w:rFonts w:ascii="Arial" w:hAnsi="Arial" w:cs="Arial"/>
                <w:b/>
              </w:rPr>
            </w:pPr>
          </w:p>
          <w:p w14:paraId="0A50D805" w14:textId="77777777" w:rsidR="00156C8E" w:rsidRDefault="00156C8E" w:rsidP="000719A0">
            <w:pPr>
              <w:rPr>
                <w:rFonts w:ascii="Arial" w:hAnsi="Arial" w:cs="Arial"/>
                <w:b/>
              </w:rPr>
            </w:pPr>
          </w:p>
          <w:p w14:paraId="5A7BE90B" w14:textId="77777777" w:rsidR="00156C8E" w:rsidRDefault="00156C8E" w:rsidP="000719A0">
            <w:pPr>
              <w:rPr>
                <w:rFonts w:ascii="Arial" w:hAnsi="Arial" w:cs="Arial"/>
                <w:b/>
              </w:rPr>
            </w:pPr>
          </w:p>
          <w:p w14:paraId="5EA831CC" w14:textId="77777777" w:rsidR="00156C8E" w:rsidRDefault="00156C8E" w:rsidP="000719A0">
            <w:pPr>
              <w:rPr>
                <w:rFonts w:ascii="Arial" w:hAnsi="Arial" w:cs="Arial"/>
                <w:b/>
              </w:rPr>
            </w:pPr>
            <w:r>
              <w:rPr>
                <w:rFonts w:ascii="Arial" w:hAnsi="Arial" w:cs="Arial"/>
                <w:b/>
              </w:rPr>
              <w:t>BS</w:t>
            </w:r>
          </w:p>
          <w:p w14:paraId="7A4B05FB" w14:textId="1EDE0653" w:rsidR="00156C8E" w:rsidRDefault="00156C8E" w:rsidP="000719A0">
            <w:pPr>
              <w:rPr>
                <w:rFonts w:ascii="Arial" w:hAnsi="Arial" w:cs="Arial"/>
                <w:b/>
              </w:rPr>
            </w:pPr>
            <w:r>
              <w:rPr>
                <w:rFonts w:ascii="Arial" w:hAnsi="Arial" w:cs="Arial"/>
                <w:b/>
              </w:rPr>
              <w:t>All</w:t>
            </w:r>
          </w:p>
          <w:p w14:paraId="17EC3FFB" w14:textId="77777777" w:rsidR="00156C8E" w:rsidRDefault="00156C8E" w:rsidP="000719A0">
            <w:pPr>
              <w:rPr>
                <w:rFonts w:ascii="Arial" w:hAnsi="Arial" w:cs="Arial"/>
                <w:b/>
              </w:rPr>
            </w:pPr>
            <w:r>
              <w:rPr>
                <w:rFonts w:ascii="Arial" w:hAnsi="Arial" w:cs="Arial"/>
                <w:b/>
              </w:rPr>
              <w:t>JS</w:t>
            </w:r>
          </w:p>
          <w:p w14:paraId="5D5F31EF" w14:textId="77777777" w:rsidR="00156C8E" w:rsidRDefault="00156C8E" w:rsidP="000719A0">
            <w:pPr>
              <w:rPr>
                <w:rFonts w:ascii="Arial" w:hAnsi="Arial" w:cs="Arial"/>
                <w:b/>
              </w:rPr>
            </w:pPr>
          </w:p>
          <w:p w14:paraId="280B8F0B" w14:textId="77777777" w:rsidR="00156C8E" w:rsidRDefault="00156C8E" w:rsidP="000719A0">
            <w:pPr>
              <w:rPr>
                <w:rFonts w:ascii="Arial" w:hAnsi="Arial" w:cs="Arial"/>
                <w:b/>
              </w:rPr>
            </w:pPr>
          </w:p>
          <w:p w14:paraId="5E7B5E14" w14:textId="77777777" w:rsidR="00156C8E" w:rsidRDefault="00156C8E" w:rsidP="000719A0">
            <w:pPr>
              <w:rPr>
                <w:rFonts w:ascii="Arial" w:hAnsi="Arial" w:cs="Arial"/>
                <w:b/>
              </w:rPr>
            </w:pPr>
          </w:p>
          <w:p w14:paraId="3DD5113D" w14:textId="77777777" w:rsidR="00156C8E" w:rsidRDefault="00156C8E" w:rsidP="000719A0">
            <w:pPr>
              <w:rPr>
                <w:rFonts w:ascii="Arial" w:hAnsi="Arial" w:cs="Arial"/>
                <w:b/>
              </w:rPr>
            </w:pPr>
          </w:p>
          <w:p w14:paraId="3203212F" w14:textId="77777777" w:rsidR="00156C8E" w:rsidRDefault="00156C8E" w:rsidP="000719A0">
            <w:pPr>
              <w:rPr>
                <w:rFonts w:ascii="Arial" w:hAnsi="Arial" w:cs="Arial"/>
                <w:b/>
              </w:rPr>
            </w:pPr>
          </w:p>
          <w:p w14:paraId="3D1CE19D" w14:textId="77777777" w:rsidR="00156C8E" w:rsidRDefault="00156C8E" w:rsidP="000719A0">
            <w:pPr>
              <w:rPr>
                <w:rFonts w:ascii="Arial" w:hAnsi="Arial" w:cs="Arial"/>
                <w:b/>
              </w:rPr>
            </w:pPr>
          </w:p>
          <w:p w14:paraId="18082033" w14:textId="77777777" w:rsidR="00156C8E" w:rsidRDefault="00156C8E" w:rsidP="000719A0">
            <w:pPr>
              <w:rPr>
                <w:rFonts w:ascii="Arial" w:hAnsi="Arial" w:cs="Arial"/>
                <w:b/>
              </w:rPr>
            </w:pPr>
          </w:p>
          <w:p w14:paraId="0AC8080B" w14:textId="77777777" w:rsidR="00156C8E" w:rsidRDefault="00156C8E" w:rsidP="000719A0">
            <w:pPr>
              <w:rPr>
                <w:rFonts w:ascii="Arial" w:hAnsi="Arial" w:cs="Arial"/>
                <w:b/>
              </w:rPr>
            </w:pPr>
          </w:p>
          <w:p w14:paraId="36E9345C" w14:textId="77777777" w:rsidR="00156C8E" w:rsidRDefault="00156C8E" w:rsidP="000719A0">
            <w:pPr>
              <w:rPr>
                <w:rFonts w:ascii="Arial" w:hAnsi="Arial" w:cs="Arial"/>
                <w:b/>
              </w:rPr>
            </w:pPr>
          </w:p>
          <w:p w14:paraId="2B8A8743" w14:textId="77777777" w:rsidR="00156C8E" w:rsidRDefault="00156C8E" w:rsidP="000719A0">
            <w:pPr>
              <w:rPr>
                <w:rFonts w:ascii="Arial" w:hAnsi="Arial" w:cs="Arial"/>
                <w:b/>
              </w:rPr>
            </w:pPr>
          </w:p>
          <w:p w14:paraId="7C73E702" w14:textId="77777777" w:rsidR="00156C8E" w:rsidRDefault="00156C8E" w:rsidP="000719A0">
            <w:pPr>
              <w:rPr>
                <w:rFonts w:ascii="Arial" w:hAnsi="Arial" w:cs="Arial"/>
                <w:b/>
              </w:rPr>
            </w:pPr>
          </w:p>
          <w:p w14:paraId="0572377C" w14:textId="77777777" w:rsidR="00156C8E" w:rsidRDefault="00156C8E" w:rsidP="000719A0">
            <w:pPr>
              <w:rPr>
                <w:rFonts w:ascii="Arial" w:hAnsi="Arial" w:cs="Arial"/>
                <w:b/>
              </w:rPr>
            </w:pPr>
          </w:p>
          <w:p w14:paraId="09C737FD" w14:textId="77777777" w:rsidR="00156C8E" w:rsidRDefault="00156C8E" w:rsidP="000719A0">
            <w:pPr>
              <w:rPr>
                <w:rFonts w:ascii="Arial" w:hAnsi="Arial" w:cs="Arial"/>
                <w:b/>
              </w:rPr>
            </w:pPr>
          </w:p>
          <w:p w14:paraId="3ABB9145" w14:textId="77777777" w:rsidR="00156C8E" w:rsidRDefault="00156C8E" w:rsidP="000719A0">
            <w:pPr>
              <w:rPr>
                <w:rFonts w:ascii="Arial" w:hAnsi="Arial" w:cs="Arial"/>
                <w:b/>
              </w:rPr>
            </w:pPr>
          </w:p>
          <w:p w14:paraId="48C0CBEC" w14:textId="77777777" w:rsidR="00156C8E" w:rsidRDefault="00156C8E" w:rsidP="000719A0">
            <w:pPr>
              <w:rPr>
                <w:rFonts w:ascii="Arial" w:hAnsi="Arial" w:cs="Arial"/>
                <w:b/>
              </w:rPr>
            </w:pPr>
          </w:p>
          <w:p w14:paraId="275BFDFE" w14:textId="77777777" w:rsidR="00156C8E" w:rsidRDefault="00156C8E" w:rsidP="000719A0">
            <w:pPr>
              <w:rPr>
                <w:rFonts w:ascii="Arial" w:hAnsi="Arial" w:cs="Arial"/>
                <w:b/>
              </w:rPr>
            </w:pPr>
          </w:p>
          <w:p w14:paraId="0F2BCA46" w14:textId="77777777" w:rsidR="00156C8E" w:rsidRDefault="00156C8E" w:rsidP="000719A0">
            <w:pPr>
              <w:rPr>
                <w:rFonts w:ascii="Arial" w:hAnsi="Arial" w:cs="Arial"/>
                <w:b/>
              </w:rPr>
            </w:pPr>
          </w:p>
          <w:p w14:paraId="5947E88B" w14:textId="77777777" w:rsidR="00156C8E" w:rsidRDefault="00156C8E" w:rsidP="000719A0">
            <w:pPr>
              <w:rPr>
                <w:rFonts w:ascii="Arial" w:hAnsi="Arial" w:cs="Arial"/>
                <w:b/>
              </w:rPr>
            </w:pPr>
          </w:p>
          <w:p w14:paraId="36B10B3E" w14:textId="77777777" w:rsidR="00156C8E" w:rsidRDefault="00156C8E" w:rsidP="000719A0">
            <w:pPr>
              <w:rPr>
                <w:rFonts w:ascii="Arial" w:hAnsi="Arial" w:cs="Arial"/>
                <w:b/>
              </w:rPr>
            </w:pPr>
          </w:p>
          <w:p w14:paraId="2C272A31" w14:textId="1DFBA078" w:rsidR="00156C8E" w:rsidRPr="004A1038" w:rsidRDefault="00156C8E" w:rsidP="000719A0">
            <w:pPr>
              <w:rPr>
                <w:rFonts w:ascii="Arial" w:hAnsi="Arial" w:cs="Arial"/>
                <w:b/>
              </w:rPr>
            </w:pPr>
            <w:r>
              <w:rPr>
                <w:rFonts w:ascii="Arial" w:hAnsi="Arial" w:cs="Arial"/>
                <w:b/>
              </w:rPr>
              <w:t>KH</w:t>
            </w:r>
          </w:p>
        </w:tc>
      </w:tr>
      <w:tr w:rsidR="00F74951" w14:paraId="2344553E" w14:textId="77777777" w:rsidTr="00B400F4">
        <w:tc>
          <w:tcPr>
            <w:tcW w:w="704" w:type="dxa"/>
          </w:tcPr>
          <w:p w14:paraId="4C205BCB" w14:textId="49D9CA9E"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35E50711" w:rsidR="00F74951" w:rsidRPr="00E40F28" w:rsidRDefault="002238F4" w:rsidP="000A0159">
            <w:pPr>
              <w:pStyle w:val="NoSpacing"/>
              <w:rPr>
                <w:rFonts w:ascii="Arial" w:hAnsi="Arial" w:cs="Arial"/>
                <w:b/>
                <w:u w:val="single"/>
              </w:rPr>
            </w:pPr>
            <w:r>
              <w:rPr>
                <w:rFonts w:ascii="Arial" w:hAnsi="Arial" w:cs="Arial"/>
                <w:b/>
                <w:u w:val="single"/>
              </w:rPr>
              <w:t>Financial Matters</w:t>
            </w:r>
          </w:p>
          <w:p w14:paraId="46918AF0" w14:textId="39D85538" w:rsidR="00AA0D0D" w:rsidRPr="00E40F28" w:rsidRDefault="00AA0D0D" w:rsidP="000A0159">
            <w:pPr>
              <w:pStyle w:val="NoSpacing"/>
              <w:rPr>
                <w:rFonts w:ascii="Arial" w:hAnsi="Arial" w:cs="Arial"/>
              </w:rPr>
            </w:pPr>
            <w:r w:rsidRPr="00E40F28">
              <w:rPr>
                <w:rFonts w:ascii="Arial" w:hAnsi="Arial" w:cs="Arial"/>
                <w:b/>
                <w:i/>
              </w:rPr>
              <w:t xml:space="preserve">6.1   </w:t>
            </w:r>
            <w:r w:rsidR="007E1814">
              <w:rPr>
                <w:rFonts w:ascii="Arial" w:hAnsi="Arial" w:cs="Arial"/>
                <w:b/>
                <w:i/>
              </w:rPr>
              <w:t>Minutes from the Finance Committee</w:t>
            </w:r>
          </w:p>
          <w:p w14:paraId="55FE1832" w14:textId="77777777" w:rsidR="00D64672" w:rsidRDefault="002238F4" w:rsidP="002238F4">
            <w:pPr>
              <w:pStyle w:val="NoSpacing"/>
              <w:rPr>
                <w:rFonts w:ascii="Arial" w:hAnsi="Arial" w:cs="Arial"/>
              </w:rPr>
            </w:pPr>
            <w:r>
              <w:rPr>
                <w:rFonts w:ascii="Arial" w:hAnsi="Arial" w:cs="Arial"/>
              </w:rPr>
              <w:t xml:space="preserve">The budget is on track, where it should be and it looks like there will be a carry forward of £45,000 which is 7%. The ALT </w:t>
            </w:r>
            <w:proofErr w:type="gramStart"/>
            <w:r>
              <w:rPr>
                <w:rFonts w:ascii="Arial" w:hAnsi="Arial" w:cs="Arial"/>
              </w:rPr>
              <w:t>require</w:t>
            </w:r>
            <w:proofErr w:type="gramEnd"/>
            <w:r>
              <w:rPr>
                <w:rFonts w:ascii="Arial" w:hAnsi="Arial" w:cs="Arial"/>
              </w:rPr>
              <w:t xml:space="preserve"> at least 5% so this is a healthy carry forward.</w:t>
            </w:r>
          </w:p>
          <w:p w14:paraId="78CD0B73" w14:textId="77777777" w:rsidR="002238F4" w:rsidRDefault="002238F4" w:rsidP="002238F4">
            <w:pPr>
              <w:pStyle w:val="NoSpacing"/>
              <w:rPr>
                <w:rFonts w:ascii="Arial" w:hAnsi="Arial" w:cs="Arial"/>
              </w:rPr>
            </w:pPr>
            <w:r>
              <w:rPr>
                <w:rFonts w:ascii="Arial" w:hAnsi="Arial" w:cs="Arial"/>
              </w:rPr>
              <w:t>ML asked if there were any areas which were increased.</w:t>
            </w:r>
          </w:p>
          <w:p w14:paraId="60268B46" w14:textId="4AD7F68B" w:rsidR="002238F4" w:rsidRDefault="002238F4" w:rsidP="002238F4">
            <w:pPr>
              <w:pStyle w:val="NoSpacing"/>
              <w:rPr>
                <w:rFonts w:ascii="Arial" w:hAnsi="Arial" w:cs="Arial"/>
              </w:rPr>
            </w:pPr>
            <w:r>
              <w:rPr>
                <w:rFonts w:ascii="Arial" w:hAnsi="Arial" w:cs="Arial"/>
              </w:rPr>
              <w:t xml:space="preserve">BS commented supply was above where it was expected due to supply needing to cover a day PPA Jan to July but this would not take place next year. </w:t>
            </w:r>
          </w:p>
          <w:p w14:paraId="5A1A1EB1" w14:textId="77777777" w:rsidR="002238F4" w:rsidRDefault="002238F4" w:rsidP="002238F4">
            <w:pPr>
              <w:pStyle w:val="NoSpacing"/>
              <w:rPr>
                <w:rFonts w:ascii="Arial" w:hAnsi="Arial" w:cs="Arial"/>
              </w:rPr>
            </w:pPr>
            <w:r>
              <w:rPr>
                <w:rFonts w:ascii="Arial" w:hAnsi="Arial" w:cs="Arial"/>
              </w:rPr>
              <w:t>Maintenance may also rise as there are issues with the drains at present.</w:t>
            </w:r>
          </w:p>
          <w:p w14:paraId="3AF1119C" w14:textId="77777777" w:rsidR="002238F4" w:rsidRDefault="002238F4" w:rsidP="002238F4">
            <w:pPr>
              <w:pStyle w:val="NoSpacing"/>
              <w:rPr>
                <w:rFonts w:ascii="Arial" w:hAnsi="Arial" w:cs="Arial"/>
              </w:rPr>
            </w:pPr>
          </w:p>
          <w:p w14:paraId="4D3D6AF5" w14:textId="77777777" w:rsidR="002238F4" w:rsidRDefault="002238F4" w:rsidP="002238F4">
            <w:pPr>
              <w:pStyle w:val="NoSpacing"/>
              <w:rPr>
                <w:rFonts w:ascii="Arial" w:hAnsi="Arial" w:cs="Arial"/>
              </w:rPr>
            </w:pPr>
            <w:r>
              <w:rPr>
                <w:rFonts w:ascii="Arial" w:hAnsi="Arial" w:cs="Arial"/>
              </w:rPr>
              <w:t xml:space="preserve">Capital has also been spent on </w:t>
            </w:r>
            <w:proofErr w:type="spellStart"/>
            <w:r>
              <w:rPr>
                <w:rFonts w:ascii="Arial" w:hAnsi="Arial" w:cs="Arial"/>
              </w:rPr>
              <w:t>clevertouches</w:t>
            </w:r>
            <w:proofErr w:type="spellEnd"/>
            <w:r>
              <w:rPr>
                <w:rFonts w:ascii="Arial" w:hAnsi="Arial" w:cs="Arial"/>
              </w:rPr>
              <w:t xml:space="preserve"> for two new classrooms.</w:t>
            </w:r>
          </w:p>
          <w:p w14:paraId="1C21CF5B" w14:textId="77777777" w:rsidR="002238F4" w:rsidRDefault="002238F4" w:rsidP="002238F4">
            <w:pPr>
              <w:pStyle w:val="NoSpacing"/>
              <w:rPr>
                <w:rFonts w:ascii="Arial" w:hAnsi="Arial" w:cs="Arial"/>
              </w:rPr>
            </w:pPr>
            <w:r>
              <w:rPr>
                <w:rFonts w:ascii="Arial" w:hAnsi="Arial" w:cs="Arial"/>
              </w:rPr>
              <w:t xml:space="preserve">JGR asked why two new classes and it </w:t>
            </w:r>
            <w:proofErr w:type="gramStart"/>
            <w:r>
              <w:rPr>
                <w:rFonts w:ascii="Arial" w:hAnsi="Arial" w:cs="Arial"/>
              </w:rPr>
              <w:t>was</w:t>
            </w:r>
            <w:proofErr w:type="gramEnd"/>
            <w:r>
              <w:rPr>
                <w:rFonts w:ascii="Arial" w:hAnsi="Arial" w:cs="Arial"/>
              </w:rPr>
              <w:t xml:space="preserve"> explained that Willow would move and Rowan would be moving but this would be further discussed at the resources meeting on the 6</w:t>
            </w:r>
            <w:r w:rsidRPr="002238F4">
              <w:rPr>
                <w:rFonts w:ascii="Arial" w:hAnsi="Arial" w:cs="Arial"/>
                <w:vertAlign w:val="superscript"/>
              </w:rPr>
              <w:t>th</w:t>
            </w:r>
            <w:r>
              <w:rPr>
                <w:rFonts w:ascii="Arial" w:hAnsi="Arial" w:cs="Arial"/>
              </w:rPr>
              <w:t xml:space="preserve"> June. </w:t>
            </w:r>
          </w:p>
          <w:p w14:paraId="5A3C99C9" w14:textId="77777777" w:rsidR="002238F4" w:rsidRDefault="002238F4" w:rsidP="002238F4">
            <w:pPr>
              <w:pStyle w:val="NoSpacing"/>
              <w:rPr>
                <w:rFonts w:ascii="Arial" w:hAnsi="Arial" w:cs="Arial"/>
              </w:rPr>
            </w:pPr>
          </w:p>
          <w:p w14:paraId="106E5171" w14:textId="40BA2C4E" w:rsidR="002238F4" w:rsidRPr="00D64672" w:rsidRDefault="002238F4" w:rsidP="002238F4">
            <w:pPr>
              <w:pStyle w:val="NoSpacing"/>
              <w:rPr>
                <w:rFonts w:ascii="Arial" w:hAnsi="Arial" w:cs="Arial"/>
              </w:rPr>
            </w:pPr>
            <w:r>
              <w:rPr>
                <w:rFonts w:ascii="Arial" w:hAnsi="Arial" w:cs="Arial"/>
              </w:rPr>
              <w:t>BS will invite TM to the next resources meeting on the 6</w:t>
            </w:r>
            <w:r w:rsidRPr="002238F4">
              <w:rPr>
                <w:rFonts w:ascii="Arial" w:hAnsi="Arial" w:cs="Arial"/>
                <w:vertAlign w:val="superscript"/>
              </w:rPr>
              <w:t>th</w:t>
            </w:r>
            <w:r>
              <w:rPr>
                <w:rFonts w:ascii="Arial" w:hAnsi="Arial" w:cs="Arial"/>
              </w:rPr>
              <w:t xml:space="preserve"> June to discuss the budget as it will have been sent to the ALT by then as it has to be sent to them on 31</w:t>
            </w:r>
            <w:r w:rsidRPr="002238F4">
              <w:rPr>
                <w:rFonts w:ascii="Arial" w:hAnsi="Arial" w:cs="Arial"/>
                <w:vertAlign w:val="superscript"/>
              </w:rPr>
              <w:t>st</w:t>
            </w:r>
            <w:r>
              <w:rPr>
                <w:rFonts w:ascii="Arial" w:hAnsi="Arial" w:cs="Arial"/>
              </w:rPr>
              <w:t xml:space="preserve"> May.  </w:t>
            </w: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393B809B" w14:textId="77777777" w:rsidR="004A1038" w:rsidRPr="004A1038" w:rsidRDefault="004A1038" w:rsidP="004A1038"/>
          <w:p w14:paraId="2C97476C" w14:textId="77777777" w:rsidR="004A1038" w:rsidRPr="004A1038" w:rsidRDefault="004A1038" w:rsidP="004A1038"/>
          <w:p w14:paraId="21A38E93" w14:textId="2FD1F9CF" w:rsidR="004A1038" w:rsidRDefault="004A1038" w:rsidP="004A1038"/>
          <w:p w14:paraId="414295AF" w14:textId="77777777" w:rsidR="00F74951" w:rsidRDefault="00F74951" w:rsidP="004A1038">
            <w:pPr>
              <w:rPr>
                <w:rFonts w:ascii="Arial" w:hAnsi="Arial" w:cs="Arial"/>
                <w:b/>
              </w:rPr>
            </w:pPr>
          </w:p>
          <w:p w14:paraId="32754340" w14:textId="77777777" w:rsidR="002238F4" w:rsidRDefault="002238F4" w:rsidP="004A1038">
            <w:pPr>
              <w:rPr>
                <w:rFonts w:ascii="Arial" w:hAnsi="Arial" w:cs="Arial"/>
                <w:b/>
              </w:rPr>
            </w:pPr>
          </w:p>
          <w:p w14:paraId="57A1BE92" w14:textId="77777777" w:rsidR="002238F4" w:rsidRDefault="002238F4" w:rsidP="004A1038">
            <w:pPr>
              <w:rPr>
                <w:rFonts w:ascii="Arial" w:hAnsi="Arial" w:cs="Arial"/>
                <w:b/>
              </w:rPr>
            </w:pPr>
          </w:p>
          <w:p w14:paraId="7318DC73" w14:textId="77777777" w:rsidR="002238F4" w:rsidRDefault="002238F4" w:rsidP="004A1038">
            <w:pPr>
              <w:rPr>
                <w:rFonts w:ascii="Arial" w:hAnsi="Arial" w:cs="Arial"/>
                <w:b/>
              </w:rPr>
            </w:pPr>
          </w:p>
          <w:p w14:paraId="1BCE19D2" w14:textId="77777777" w:rsidR="002238F4" w:rsidRDefault="002238F4" w:rsidP="004A1038">
            <w:pPr>
              <w:rPr>
                <w:rFonts w:ascii="Arial" w:hAnsi="Arial" w:cs="Arial"/>
                <w:b/>
              </w:rPr>
            </w:pPr>
          </w:p>
          <w:p w14:paraId="4CC1524C" w14:textId="77777777" w:rsidR="002238F4" w:rsidRDefault="002238F4" w:rsidP="004A1038">
            <w:pPr>
              <w:rPr>
                <w:rFonts w:ascii="Arial" w:hAnsi="Arial" w:cs="Arial"/>
                <w:b/>
              </w:rPr>
            </w:pPr>
          </w:p>
          <w:p w14:paraId="2F7F129D" w14:textId="77777777" w:rsidR="002238F4" w:rsidRDefault="002238F4" w:rsidP="004A1038">
            <w:pPr>
              <w:rPr>
                <w:rFonts w:ascii="Arial" w:hAnsi="Arial" w:cs="Arial"/>
                <w:b/>
              </w:rPr>
            </w:pPr>
          </w:p>
          <w:p w14:paraId="38F9E52E" w14:textId="77777777" w:rsidR="002238F4" w:rsidRDefault="002238F4" w:rsidP="004A1038">
            <w:pPr>
              <w:rPr>
                <w:rFonts w:ascii="Arial" w:hAnsi="Arial" w:cs="Arial"/>
                <w:b/>
              </w:rPr>
            </w:pPr>
          </w:p>
          <w:p w14:paraId="65D9EEE0" w14:textId="77777777" w:rsidR="002238F4" w:rsidRDefault="002238F4" w:rsidP="004A1038">
            <w:pPr>
              <w:rPr>
                <w:rFonts w:ascii="Arial" w:hAnsi="Arial" w:cs="Arial"/>
                <w:b/>
              </w:rPr>
            </w:pPr>
          </w:p>
          <w:p w14:paraId="74ADE70E" w14:textId="77777777" w:rsidR="002238F4" w:rsidRDefault="002238F4" w:rsidP="004A1038">
            <w:pPr>
              <w:rPr>
                <w:rFonts w:ascii="Arial" w:hAnsi="Arial" w:cs="Arial"/>
                <w:b/>
              </w:rPr>
            </w:pPr>
          </w:p>
          <w:p w14:paraId="4E860290" w14:textId="77777777" w:rsidR="002238F4" w:rsidRDefault="002238F4" w:rsidP="004A1038">
            <w:pPr>
              <w:rPr>
                <w:rFonts w:ascii="Arial" w:hAnsi="Arial" w:cs="Arial"/>
                <w:b/>
              </w:rPr>
            </w:pPr>
          </w:p>
          <w:p w14:paraId="25693685" w14:textId="061D3F88" w:rsidR="002238F4" w:rsidRPr="004A1038" w:rsidRDefault="002238F4" w:rsidP="004A1038">
            <w:pPr>
              <w:rPr>
                <w:rFonts w:ascii="Arial" w:hAnsi="Arial" w:cs="Arial"/>
                <w:b/>
              </w:rPr>
            </w:pPr>
            <w:r>
              <w:rPr>
                <w:rFonts w:ascii="Arial" w:hAnsi="Arial" w:cs="Arial"/>
                <w:b/>
              </w:rPr>
              <w:t>BS</w:t>
            </w:r>
          </w:p>
        </w:tc>
      </w:tr>
      <w:tr w:rsidR="002238F4" w14:paraId="2753419D" w14:textId="77777777" w:rsidTr="00B400F4">
        <w:tc>
          <w:tcPr>
            <w:tcW w:w="704" w:type="dxa"/>
          </w:tcPr>
          <w:p w14:paraId="2DB042AA" w14:textId="4008FDE0" w:rsidR="002238F4" w:rsidRDefault="002238F4" w:rsidP="001B674B">
            <w:pPr>
              <w:pStyle w:val="NoSpacing"/>
              <w:rPr>
                <w:rFonts w:ascii="Arial" w:hAnsi="Arial" w:cs="Arial"/>
              </w:rPr>
            </w:pPr>
            <w:r>
              <w:rPr>
                <w:rFonts w:ascii="Arial" w:hAnsi="Arial" w:cs="Arial"/>
              </w:rPr>
              <w:t>7.</w:t>
            </w:r>
          </w:p>
        </w:tc>
        <w:tc>
          <w:tcPr>
            <w:tcW w:w="7510" w:type="dxa"/>
          </w:tcPr>
          <w:p w14:paraId="34004C0C" w14:textId="77777777" w:rsidR="002238F4" w:rsidRDefault="002238F4" w:rsidP="000A0159">
            <w:pPr>
              <w:pStyle w:val="NoSpacing"/>
              <w:rPr>
                <w:rFonts w:ascii="Arial" w:hAnsi="Arial" w:cs="Arial"/>
                <w:b/>
                <w:u w:val="single"/>
              </w:rPr>
            </w:pPr>
            <w:r>
              <w:rPr>
                <w:rFonts w:ascii="Arial" w:hAnsi="Arial" w:cs="Arial"/>
                <w:b/>
                <w:u w:val="single"/>
              </w:rPr>
              <w:t>Governor Visits</w:t>
            </w:r>
          </w:p>
          <w:p w14:paraId="5C5130F9" w14:textId="77777777" w:rsidR="002238F4" w:rsidRDefault="002238F4" w:rsidP="000A0159">
            <w:pPr>
              <w:pStyle w:val="NoSpacing"/>
              <w:rPr>
                <w:rFonts w:ascii="Arial" w:hAnsi="Arial" w:cs="Arial"/>
              </w:rPr>
            </w:pPr>
            <w:r>
              <w:rPr>
                <w:rFonts w:ascii="Arial" w:hAnsi="Arial" w:cs="Arial"/>
              </w:rPr>
              <w:t xml:space="preserve">Two visits took place last term a safeguarding visit and SEN visit. </w:t>
            </w:r>
          </w:p>
          <w:p w14:paraId="2E5F7D62" w14:textId="77777777" w:rsidR="002238F4" w:rsidRDefault="002238F4" w:rsidP="000A0159">
            <w:pPr>
              <w:pStyle w:val="NoSpacing"/>
              <w:rPr>
                <w:rFonts w:ascii="Arial" w:hAnsi="Arial" w:cs="Arial"/>
              </w:rPr>
            </w:pPr>
          </w:p>
          <w:p w14:paraId="310520C8" w14:textId="77777777" w:rsidR="002238F4" w:rsidRDefault="002238F4" w:rsidP="000A0159">
            <w:pPr>
              <w:pStyle w:val="NoSpacing"/>
              <w:rPr>
                <w:rFonts w:ascii="Arial" w:hAnsi="Arial" w:cs="Arial"/>
              </w:rPr>
            </w:pPr>
            <w:r>
              <w:rPr>
                <w:rFonts w:ascii="Arial" w:hAnsi="Arial" w:cs="Arial"/>
              </w:rPr>
              <w:t xml:space="preserve">This term there would be two new visits added to the existing list and it would be sent out. </w:t>
            </w:r>
          </w:p>
          <w:p w14:paraId="79DF4B0C" w14:textId="77777777" w:rsidR="002238F4" w:rsidRDefault="002238F4" w:rsidP="000A0159">
            <w:pPr>
              <w:pStyle w:val="NoSpacing"/>
              <w:rPr>
                <w:rFonts w:ascii="Arial" w:hAnsi="Arial" w:cs="Arial"/>
              </w:rPr>
            </w:pPr>
          </w:p>
          <w:p w14:paraId="5DFA4FEB" w14:textId="5F11AE46" w:rsidR="002238F4" w:rsidRPr="002238F4" w:rsidRDefault="002238F4" w:rsidP="000A0159">
            <w:pPr>
              <w:pStyle w:val="NoSpacing"/>
              <w:rPr>
                <w:rFonts w:ascii="Arial" w:hAnsi="Arial" w:cs="Arial"/>
              </w:rPr>
            </w:pPr>
            <w:r>
              <w:rPr>
                <w:rFonts w:ascii="Arial" w:hAnsi="Arial" w:cs="Arial"/>
              </w:rPr>
              <w:t xml:space="preserve">Governor visits are really important and they have slipped recently at the school and not enough have taken place last term. This term there needs </w:t>
            </w:r>
            <w:r>
              <w:rPr>
                <w:rFonts w:ascii="Arial" w:hAnsi="Arial" w:cs="Arial"/>
              </w:rPr>
              <w:lastRenderedPageBreak/>
              <w:t xml:space="preserve">to be more visits taking place. </w:t>
            </w:r>
          </w:p>
        </w:tc>
        <w:tc>
          <w:tcPr>
            <w:tcW w:w="995" w:type="dxa"/>
          </w:tcPr>
          <w:p w14:paraId="66D8D43E" w14:textId="77777777" w:rsidR="002238F4" w:rsidRDefault="002238F4" w:rsidP="001B674B">
            <w:pPr>
              <w:pStyle w:val="NoSpacing"/>
              <w:rPr>
                <w:rFonts w:ascii="Arial" w:hAnsi="Arial" w:cs="Arial"/>
              </w:rPr>
            </w:pPr>
          </w:p>
        </w:tc>
      </w:tr>
      <w:tr w:rsidR="00AA0D0D" w14:paraId="76061B77" w14:textId="77777777" w:rsidTr="00B400F4">
        <w:tc>
          <w:tcPr>
            <w:tcW w:w="704" w:type="dxa"/>
          </w:tcPr>
          <w:p w14:paraId="27B92FD1" w14:textId="2CC76E4D" w:rsidR="00AA0D0D" w:rsidRDefault="00AA0D0D" w:rsidP="001B674B">
            <w:pPr>
              <w:pStyle w:val="NoSpacing"/>
              <w:rPr>
                <w:rFonts w:ascii="Arial" w:hAnsi="Arial" w:cs="Arial"/>
              </w:rPr>
            </w:pPr>
            <w:r>
              <w:rPr>
                <w:rFonts w:ascii="Arial" w:hAnsi="Arial" w:cs="Arial"/>
              </w:rPr>
              <w:lastRenderedPageBreak/>
              <w:t>7.</w:t>
            </w:r>
          </w:p>
        </w:tc>
        <w:tc>
          <w:tcPr>
            <w:tcW w:w="7510" w:type="dxa"/>
          </w:tcPr>
          <w:p w14:paraId="0BC2C558" w14:textId="0D921A3C" w:rsidR="00AA0D0D" w:rsidRDefault="007E1814" w:rsidP="000A0159">
            <w:pPr>
              <w:pStyle w:val="NoSpacing"/>
              <w:rPr>
                <w:rFonts w:ascii="Arial" w:hAnsi="Arial" w:cs="Arial"/>
                <w:b/>
              </w:rPr>
            </w:pPr>
            <w:r>
              <w:rPr>
                <w:rFonts w:ascii="Arial" w:hAnsi="Arial" w:cs="Arial"/>
                <w:b/>
                <w:u w:val="single"/>
              </w:rPr>
              <w:t>Educational Visits</w:t>
            </w:r>
          </w:p>
          <w:p w14:paraId="4C6FD847" w14:textId="18A4FDE2" w:rsidR="00AA0D0D" w:rsidRDefault="00AA0D0D" w:rsidP="000A0159">
            <w:pPr>
              <w:pStyle w:val="NoSpacing"/>
              <w:rPr>
                <w:rFonts w:ascii="Arial" w:hAnsi="Arial" w:cs="Arial"/>
              </w:rPr>
            </w:pPr>
            <w:r>
              <w:rPr>
                <w:rFonts w:ascii="Arial" w:hAnsi="Arial" w:cs="Arial"/>
                <w:b/>
                <w:i/>
              </w:rPr>
              <w:t xml:space="preserve">7.1   </w:t>
            </w:r>
            <w:r w:rsidR="007E1814">
              <w:rPr>
                <w:rFonts w:ascii="Arial" w:hAnsi="Arial" w:cs="Arial"/>
                <w:b/>
                <w:i/>
              </w:rPr>
              <w:t>To approve arrangements for visits planned</w:t>
            </w:r>
          </w:p>
          <w:p w14:paraId="32B320F0" w14:textId="77777777" w:rsidR="004D63FF" w:rsidRDefault="002238F4" w:rsidP="002238F4">
            <w:pPr>
              <w:pStyle w:val="NoSpacing"/>
              <w:rPr>
                <w:rFonts w:ascii="Arial" w:hAnsi="Arial" w:cs="Arial"/>
              </w:rPr>
            </w:pPr>
            <w:r>
              <w:rPr>
                <w:rFonts w:ascii="Arial" w:hAnsi="Arial" w:cs="Arial"/>
              </w:rPr>
              <w:t xml:space="preserve">Reception would like to go to South Angle Farm in </w:t>
            </w:r>
            <w:proofErr w:type="spellStart"/>
            <w:r>
              <w:rPr>
                <w:rFonts w:ascii="Arial" w:hAnsi="Arial" w:cs="Arial"/>
              </w:rPr>
              <w:t>Soham</w:t>
            </w:r>
            <w:proofErr w:type="spellEnd"/>
            <w:r>
              <w:rPr>
                <w:rFonts w:ascii="Arial" w:hAnsi="Arial" w:cs="Arial"/>
              </w:rPr>
              <w:t>, next term, this will enhance their learning on animal</w:t>
            </w:r>
            <w:r w:rsidR="00EF1E57">
              <w:rPr>
                <w:rFonts w:ascii="Arial" w:hAnsi="Arial" w:cs="Arial"/>
              </w:rPr>
              <w:t xml:space="preserve">s and caring for them. </w:t>
            </w:r>
          </w:p>
          <w:p w14:paraId="241A5900" w14:textId="77777777" w:rsidR="00EF1E57" w:rsidRDefault="00EF1E57" w:rsidP="002238F4">
            <w:pPr>
              <w:pStyle w:val="NoSpacing"/>
              <w:rPr>
                <w:rFonts w:ascii="Arial" w:hAnsi="Arial" w:cs="Arial"/>
              </w:rPr>
            </w:pPr>
          </w:p>
          <w:p w14:paraId="3CE6379B" w14:textId="77777777" w:rsidR="00EF1E57" w:rsidRDefault="00EF1E57" w:rsidP="002238F4">
            <w:pPr>
              <w:pStyle w:val="NoSpacing"/>
              <w:rPr>
                <w:rFonts w:ascii="Arial" w:hAnsi="Arial" w:cs="Arial"/>
              </w:rPr>
            </w:pPr>
            <w:r>
              <w:rPr>
                <w:rFonts w:ascii="Arial" w:hAnsi="Arial" w:cs="Arial"/>
              </w:rPr>
              <w:t xml:space="preserve">Year 1 would like to go to Milton Tesco one afternoon. This is to learn about where the food in the shops comes from and how the shops run. </w:t>
            </w:r>
          </w:p>
          <w:p w14:paraId="21EC7D34" w14:textId="77777777" w:rsidR="00EF1E57" w:rsidRDefault="00EF1E57" w:rsidP="002238F4">
            <w:pPr>
              <w:pStyle w:val="NoSpacing"/>
              <w:rPr>
                <w:rFonts w:ascii="Arial" w:hAnsi="Arial" w:cs="Arial"/>
              </w:rPr>
            </w:pPr>
          </w:p>
          <w:p w14:paraId="7D84ECCC" w14:textId="77777777" w:rsidR="00EF1E57" w:rsidRDefault="00EF1E57" w:rsidP="002238F4">
            <w:pPr>
              <w:pStyle w:val="NoSpacing"/>
              <w:rPr>
                <w:rFonts w:ascii="Arial" w:hAnsi="Arial" w:cs="Arial"/>
              </w:rPr>
            </w:pPr>
            <w:r>
              <w:rPr>
                <w:rFonts w:ascii="Arial" w:hAnsi="Arial" w:cs="Arial"/>
              </w:rPr>
              <w:t xml:space="preserve">Year 2 would like to go to Duxford as year 2 did last year. This will be part of their up and away topic. </w:t>
            </w:r>
          </w:p>
          <w:p w14:paraId="31C84C20" w14:textId="77777777" w:rsidR="00EF1E57" w:rsidRDefault="00EF1E57" w:rsidP="002238F4">
            <w:pPr>
              <w:pStyle w:val="NoSpacing"/>
              <w:rPr>
                <w:rFonts w:ascii="Arial" w:hAnsi="Arial" w:cs="Arial"/>
              </w:rPr>
            </w:pPr>
          </w:p>
          <w:p w14:paraId="6C1D3ADE" w14:textId="77777777" w:rsidR="00EF1E57" w:rsidRDefault="00EF1E57" w:rsidP="002238F4">
            <w:pPr>
              <w:pStyle w:val="NoSpacing"/>
              <w:rPr>
                <w:rFonts w:ascii="Arial" w:hAnsi="Arial" w:cs="Arial"/>
              </w:rPr>
            </w:pPr>
            <w:r>
              <w:rPr>
                <w:rFonts w:ascii="Arial" w:hAnsi="Arial" w:cs="Arial"/>
              </w:rPr>
              <w:t xml:space="preserve">JGR asked if the schools break even on </w:t>
            </w:r>
            <w:proofErr w:type="gramStart"/>
            <w:r>
              <w:rPr>
                <w:rFonts w:ascii="Arial" w:hAnsi="Arial" w:cs="Arial"/>
              </w:rPr>
              <w:t>trips?</w:t>
            </w:r>
            <w:proofErr w:type="gramEnd"/>
          </w:p>
          <w:p w14:paraId="04A13779" w14:textId="77777777" w:rsidR="00EF1E57" w:rsidRDefault="00EF1E57" w:rsidP="002238F4">
            <w:pPr>
              <w:pStyle w:val="NoSpacing"/>
              <w:rPr>
                <w:rFonts w:ascii="Arial" w:hAnsi="Arial" w:cs="Arial"/>
              </w:rPr>
            </w:pPr>
            <w:r>
              <w:rPr>
                <w:rFonts w:ascii="Arial" w:hAnsi="Arial" w:cs="Arial"/>
              </w:rPr>
              <w:t xml:space="preserve">Although the money is a </w:t>
            </w:r>
            <w:proofErr w:type="spellStart"/>
            <w:r>
              <w:rPr>
                <w:rFonts w:ascii="Arial" w:hAnsi="Arial" w:cs="Arial"/>
              </w:rPr>
              <w:t>voluntaty</w:t>
            </w:r>
            <w:proofErr w:type="spellEnd"/>
            <w:r>
              <w:rPr>
                <w:rFonts w:ascii="Arial" w:hAnsi="Arial" w:cs="Arial"/>
              </w:rPr>
              <w:t xml:space="preserve"> contribution the schools cannot make a loss on the trips. However if parents are struggling to pay the money then we have helped out parents in the past. </w:t>
            </w:r>
          </w:p>
          <w:p w14:paraId="38B3D44B" w14:textId="77777777" w:rsidR="00EF1E57" w:rsidRDefault="00EF1E57" w:rsidP="002238F4">
            <w:pPr>
              <w:pStyle w:val="NoSpacing"/>
              <w:rPr>
                <w:rFonts w:ascii="Arial" w:hAnsi="Arial" w:cs="Arial"/>
              </w:rPr>
            </w:pPr>
          </w:p>
          <w:p w14:paraId="78328C37" w14:textId="77777777" w:rsidR="00EF1E57" w:rsidRDefault="00EF1E57" w:rsidP="002238F4">
            <w:pPr>
              <w:pStyle w:val="NoSpacing"/>
              <w:rPr>
                <w:rFonts w:ascii="Arial" w:hAnsi="Arial" w:cs="Arial"/>
              </w:rPr>
            </w:pPr>
            <w:r>
              <w:rPr>
                <w:rFonts w:ascii="Arial" w:hAnsi="Arial" w:cs="Arial"/>
              </w:rPr>
              <w:t xml:space="preserve">JGR asked if there was always a first aider on the </w:t>
            </w:r>
            <w:proofErr w:type="gramStart"/>
            <w:r>
              <w:rPr>
                <w:rFonts w:ascii="Arial" w:hAnsi="Arial" w:cs="Arial"/>
              </w:rPr>
              <w:t>trip?</w:t>
            </w:r>
            <w:proofErr w:type="gramEnd"/>
          </w:p>
          <w:p w14:paraId="066C243E" w14:textId="3F3081A1" w:rsidR="00EF1E57" w:rsidRPr="00AA0D0D" w:rsidRDefault="00EF1E57" w:rsidP="002238F4">
            <w:pPr>
              <w:pStyle w:val="NoSpacing"/>
              <w:rPr>
                <w:rFonts w:ascii="Arial" w:hAnsi="Arial" w:cs="Arial"/>
              </w:rPr>
            </w:pPr>
            <w:r>
              <w:rPr>
                <w:rFonts w:ascii="Arial" w:hAnsi="Arial" w:cs="Arial"/>
              </w:rPr>
              <w:t>Yes there is always a first aider on a trip.</w:t>
            </w:r>
          </w:p>
        </w:tc>
        <w:tc>
          <w:tcPr>
            <w:tcW w:w="995" w:type="dxa"/>
          </w:tcPr>
          <w:p w14:paraId="7DB724A7" w14:textId="77777777" w:rsidR="00AA0D0D" w:rsidRDefault="00AA0D0D" w:rsidP="001B674B">
            <w:pPr>
              <w:pStyle w:val="NoSpacing"/>
              <w:rPr>
                <w:rFonts w:ascii="Arial" w:hAnsi="Arial" w:cs="Arial"/>
              </w:rPr>
            </w:pPr>
          </w:p>
        </w:tc>
      </w:tr>
      <w:tr w:rsidR="0025609E" w14:paraId="4EC72B9E" w14:textId="77777777" w:rsidTr="00B400F4">
        <w:tc>
          <w:tcPr>
            <w:tcW w:w="704" w:type="dxa"/>
          </w:tcPr>
          <w:p w14:paraId="549DB2B4" w14:textId="463A21D3" w:rsidR="0025609E" w:rsidRDefault="007E1814" w:rsidP="001F0A8F">
            <w:pPr>
              <w:pStyle w:val="NoSpacing"/>
              <w:rPr>
                <w:rFonts w:ascii="Arial" w:hAnsi="Arial" w:cs="Arial"/>
              </w:rPr>
            </w:pPr>
            <w:r>
              <w:rPr>
                <w:rFonts w:ascii="Arial" w:hAnsi="Arial" w:cs="Arial"/>
              </w:rPr>
              <w:t>8</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04D9CC11" w:rsidR="0025609E" w:rsidRDefault="007E1814" w:rsidP="0025609E">
            <w:pPr>
              <w:pStyle w:val="NoSpacing"/>
              <w:rPr>
                <w:rFonts w:ascii="Arial" w:hAnsi="Arial" w:cs="Arial"/>
              </w:rPr>
            </w:pPr>
            <w:r>
              <w:rPr>
                <w:rFonts w:ascii="Arial" w:hAnsi="Arial" w:cs="Arial"/>
                <w:b/>
                <w:i/>
              </w:rPr>
              <w:t>8</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04792C" w:rsidP="0025609E">
            <w:pPr>
              <w:pStyle w:val="NoSpacing"/>
              <w:rPr>
                <w:rFonts w:ascii="Arial" w:hAnsi="Arial" w:cs="Arial"/>
              </w:rPr>
            </w:pPr>
            <w:hyperlink r:id="rId7"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2E9DF7F" w14:textId="77777777" w:rsidR="0025609E" w:rsidRDefault="0025609E" w:rsidP="0025609E">
            <w:pPr>
              <w:pStyle w:val="NoSpacing"/>
              <w:rPr>
                <w:rFonts w:ascii="Arial" w:hAnsi="Arial" w:cs="Arial"/>
              </w:rPr>
            </w:pPr>
          </w:p>
          <w:p w14:paraId="6A172048" w14:textId="77777777" w:rsidR="00EF1E57" w:rsidRDefault="00EF1E57" w:rsidP="0025609E">
            <w:pPr>
              <w:pStyle w:val="NoSpacing"/>
              <w:rPr>
                <w:rFonts w:ascii="Arial" w:hAnsi="Arial" w:cs="Arial"/>
              </w:rPr>
            </w:pPr>
            <w:r>
              <w:rPr>
                <w:rFonts w:ascii="Arial" w:hAnsi="Arial" w:cs="Arial"/>
              </w:rPr>
              <w:t xml:space="preserve">Currently there is KS1 SATs consultation on the website, whether they should go ahead or note and there is an e-questionnaire to fill in to have your say on it. </w:t>
            </w:r>
          </w:p>
          <w:p w14:paraId="143E63EB" w14:textId="77777777" w:rsidR="00EF1E57" w:rsidRDefault="00EF1E57" w:rsidP="0025609E">
            <w:pPr>
              <w:pStyle w:val="NoSpacing"/>
              <w:rPr>
                <w:rFonts w:ascii="Arial" w:hAnsi="Arial" w:cs="Arial"/>
              </w:rPr>
            </w:pPr>
            <w:r>
              <w:rPr>
                <w:rFonts w:ascii="Arial" w:hAnsi="Arial" w:cs="Arial"/>
              </w:rPr>
              <w:t>KS1 SATs will take place next week at the school.</w:t>
            </w:r>
          </w:p>
          <w:p w14:paraId="5CAE3DF5" w14:textId="77777777" w:rsidR="00EF1E57" w:rsidRDefault="00EF1E57" w:rsidP="0025609E">
            <w:pPr>
              <w:pStyle w:val="NoSpacing"/>
              <w:rPr>
                <w:rFonts w:ascii="Arial" w:hAnsi="Arial" w:cs="Arial"/>
              </w:rPr>
            </w:pPr>
            <w:r>
              <w:rPr>
                <w:rFonts w:ascii="Arial" w:hAnsi="Arial" w:cs="Arial"/>
              </w:rPr>
              <w:t xml:space="preserve">ML asked if we got the papers for the year 6 SATS as they would soon be upon us? They are not sent to us but we can access them when they are released online. </w:t>
            </w:r>
          </w:p>
          <w:p w14:paraId="456D8239" w14:textId="15299DF3" w:rsidR="00EF1E57" w:rsidRDefault="00EF1E57" w:rsidP="0025609E">
            <w:pPr>
              <w:pStyle w:val="NoSpacing"/>
              <w:rPr>
                <w:rFonts w:ascii="Arial" w:hAnsi="Arial" w:cs="Arial"/>
              </w:rPr>
            </w:pPr>
            <w:r>
              <w:rPr>
                <w:rFonts w:ascii="Arial" w:hAnsi="Arial" w:cs="Arial"/>
              </w:rPr>
              <w:t>Phonics will take place the week beginning 23</w:t>
            </w:r>
            <w:r w:rsidRPr="00EF1E57">
              <w:rPr>
                <w:rFonts w:ascii="Arial" w:hAnsi="Arial" w:cs="Arial"/>
                <w:vertAlign w:val="superscript"/>
              </w:rPr>
              <w:t>rd</w:t>
            </w:r>
            <w:r>
              <w:rPr>
                <w:rFonts w:ascii="Arial" w:hAnsi="Arial" w:cs="Arial"/>
              </w:rPr>
              <w:t xml:space="preserve"> June. </w:t>
            </w:r>
          </w:p>
          <w:p w14:paraId="789D3390" w14:textId="77777777" w:rsidR="00EF1E57" w:rsidRDefault="00EF1E57" w:rsidP="0025609E">
            <w:pPr>
              <w:pStyle w:val="NoSpacing"/>
              <w:rPr>
                <w:rFonts w:ascii="Arial" w:hAnsi="Arial" w:cs="Arial"/>
              </w:rPr>
            </w:pPr>
          </w:p>
          <w:p w14:paraId="40DD985B" w14:textId="79ED25C7" w:rsidR="00EF1E57" w:rsidRPr="00B15EBB" w:rsidRDefault="00EF1E57" w:rsidP="00EF1E57">
            <w:pPr>
              <w:pStyle w:val="NoSpacing"/>
              <w:rPr>
                <w:rFonts w:ascii="Arial" w:hAnsi="Arial" w:cs="Arial"/>
              </w:rPr>
            </w:pPr>
            <w:r>
              <w:rPr>
                <w:rFonts w:ascii="Arial" w:hAnsi="Arial" w:cs="Arial"/>
              </w:rPr>
              <w:t>There is also on there we have to pay an apprenticeship levy from next year. It means we could take on apprentices and train them up from next year. Currently we are not taking any on but it could be something to look at for the future.</w:t>
            </w: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41D015AC" w:rsidR="0025609E" w:rsidRDefault="007E1814" w:rsidP="001F0A8F">
            <w:pPr>
              <w:pStyle w:val="NoSpacing"/>
              <w:rPr>
                <w:rFonts w:ascii="Arial" w:hAnsi="Arial" w:cs="Arial"/>
              </w:rPr>
            </w:pPr>
            <w:r>
              <w:rPr>
                <w:rFonts w:ascii="Arial" w:hAnsi="Arial" w:cs="Arial"/>
              </w:rPr>
              <w:t>9</w:t>
            </w:r>
            <w:r w:rsidR="0025609E">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3FA50D93" w14:textId="77777777" w:rsidR="001F0A8F" w:rsidRDefault="00EF1E57" w:rsidP="00EF1E57">
            <w:pPr>
              <w:pStyle w:val="NoSpacing"/>
              <w:rPr>
                <w:rFonts w:ascii="Arial" w:hAnsi="Arial" w:cs="Arial"/>
              </w:rPr>
            </w:pPr>
            <w:r>
              <w:rPr>
                <w:rFonts w:ascii="Arial" w:hAnsi="Arial" w:cs="Arial"/>
              </w:rPr>
              <w:t xml:space="preserve">JGR asked if we were being affected like other schools by the budget </w:t>
            </w:r>
            <w:proofErr w:type="gramStart"/>
            <w:r>
              <w:rPr>
                <w:rFonts w:ascii="Arial" w:hAnsi="Arial" w:cs="Arial"/>
              </w:rPr>
              <w:t>cuts?</w:t>
            </w:r>
            <w:proofErr w:type="gramEnd"/>
          </w:p>
          <w:p w14:paraId="5B43AB71" w14:textId="2591A993" w:rsidR="00EF1E57" w:rsidRPr="001F0A8F" w:rsidRDefault="00EF1E57" w:rsidP="00EF1E57">
            <w:pPr>
              <w:pStyle w:val="NoSpacing"/>
              <w:rPr>
                <w:rFonts w:ascii="Arial" w:hAnsi="Arial" w:cs="Arial"/>
              </w:rPr>
            </w:pPr>
            <w:r>
              <w:rPr>
                <w:rFonts w:ascii="Arial" w:hAnsi="Arial" w:cs="Arial"/>
              </w:rPr>
              <w:t xml:space="preserve">BS we are in a different position because our roll is going up each year so is our funding and by the time we are full we will know how much we can spend and keep to that amount, where as other schools are having visible cuts to their budgets and having to address this. </w:t>
            </w:r>
          </w:p>
        </w:tc>
        <w:tc>
          <w:tcPr>
            <w:tcW w:w="995" w:type="dxa"/>
          </w:tcPr>
          <w:p w14:paraId="03ED593E" w14:textId="03C29824" w:rsidR="0025609E" w:rsidRPr="00641C7D" w:rsidRDefault="0025609E" w:rsidP="00641C7D">
            <w:pPr>
              <w:rPr>
                <w:b/>
              </w:rPr>
            </w:pPr>
          </w:p>
        </w:tc>
      </w:tr>
      <w:tr w:rsidR="0025609E" w14:paraId="33D5929B" w14:textId="77777777" w:rsidTr="00B400F4">
        <w:tc>
          <w:tcPr>
            <w:tcW w:w="704" w:type="dxa"/>
          </w:tcPr>
          <w:p w14:paraId="50A9CAAC" w14:textId="3A06A5DB"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31647BEC" w14:textId="45707E03" w:rsidR="00D77C6E" w:rsidRDefault="00B820D7" w:rsidP="00D77C6E">
            <w:pPr>
              <w:tabs>
                <w:tab w:val="left" w:pos="2850"/>
                <w:tab w:val="center" w:pos="4513"/>
              </w:tabs>
              <w:jc w:val="left"/>
              <w:rPr>
                <w:rFonts w:ascii="Arial" w:hAnsi="Arial" w:cs="Arial"/>
              </w:rPr>
            </w:pPr>
            <w:r>
              <w:rPr>
                <w:rFonts w:ascii="Arial" w:hAnsi="Arial" w:cs="Arial"/>
              </w:rPr>
              <w:t xml:space="preserve">There was some confusion over dates for meetings and so it is felt they need to be clarified for all Governors. </w:t>
            </w:r>
          </w:p>
          <w:p w14:paraId="213C888F" w14:textId="77777777" w:rsidR="00D77C6E" w:rsidRDefault="00D77C6E" w:rsidP="00D77C6E">
            <w:pPr>
              <w:tabs>
                <w:tab w:val="left" w:pos="2850"/>
                <w:tab w:val="center" w:pos="4513"/>
              </w:tabs>
              <w:jc w:val="left"/>
              <w:rPr>
                <w:rFonts w:ascii="Arial" w:hAnsi="Arial" w:cs="Arial"/>
              </w:rPr>
            </w:pPr>
          </w:p>
          <w:p w14:paraId="2A4FA1EE" w14:textId="77777777" w:rsidR="00D77C6E" w:rsidRDefault="00D77C6E" w:rsidP="00D77C6E">
            <w:pPr>
              <w:tabs>
                <w:tab w:val="left" w:pos="2850"/>
                <w:tab w:val="center" w:pos="4513"/>
              </w:tabs>
              <w:jc w:val="left"/>
              <w:rPr>
                <w:rFonts w:ascii="Arial" w:hAnsi="Arial" w:cs="Arial"/>
              </w:rPr>
            </w:pPr>
            <w:r>
              <w:rPr>
                <w:rFonts w:ascii="Arial" w:hAnsi="Arial" w:cs="Arial"/>
              </w:rPr>
              <w:t>Confirmed meetings for 2017 are:</w:t>
            </w:r>
          </w:p>
          <w:p w14:paraId="7DAEE9BA" w14:textId="77777777" w:rsidR="00B820D7" w:rsidRDefault="00B820D7" w:rsidP="00D77C6E">
            <w:pPr>
              <w:tabs>
                <w:tab w:val="left" w:pos="2850"/>
                <w:tab w:val="center" w:pos="4513"/>
              </w:tabs>
              <w:jc w:val="left"/>
              <w:rPr>
                <w:rFonts w:ascii="Arial" w:hAnsi="Arial" w:cs="Arial"/>
              </w:rPr>
            </w:pPr>
          </w:p>
          <w:p w14:paraId="4C03E1FB" w14:textId="15319D58" w:rsidR="00D77C6E" w:rsidRDefault="00EF1E57" w:rsidP="00D77C6E">
            <w:pPr>
              <w:tabs>
                <w:tab w:val="left" w:pos="2850"/>
                <w:tab w:val="center" w:pos="4513"/>
              </w:tabs>
              <w:jc w:val="left"/>
              <w:rPr>
                <w:rFonts w:ascii="Arial" w:hAnsi="Arial" w:cs="Arial"/>
              </w:rPr>
            </w:pPr>
            <w:r>
              <w:rPr>
                <w:rFonts w:ascii="Arial" w:hAnsi="Arial" w:cs="Arial"/>
              </w:rPr>
              <w:t>Resources: Tuesday 6</w:t>
            </w:r>
            <w:r w:rsidRPr="00EF1E57">
              <w:rPr>
                <w:rFonts w:ascii="Arial" w:hAnsi="Arial" w:cs="Arial"/>
                <w:vertAlign w:val="superscript"/>
              </w:rPr>
              <w:t>th</w:t>
            </w:r>
            <w:r>
              <w:rPr>
                <w:rFonts w:ascii="Arial" w:hAnsi="Arial" w:cs="Arial"/>
              </w:rPr>
              <w:t xml:space="preserve"> June </w:t>
            </w:r>
          </w:p>
          <w:p w14:paraId="43C3F91E" w14:textId="1369CE79" w:rsidR="00D77C6E" w:rsidRPr="00D77C6E" w:rsidRDefault="00D77C6E" w:rsidP="00D77C6E">
            <w:pPr>
              <w:tabs>
                <w:tab w:val="left" w:pos="2850"/>
                <w:tab w:val="center" w:pos="4513"/>
              </w:tabs>
              <w:jc w:val="left"/>
              <w:rPr>
                <w:rFonts w:ascii="Arial" w:hAnsi="Arial" w:cs="Arial"/>
              </w:rPr>
            </w:pPr>
            <w:r>
              <w:rPr>
                <w:rFonts w:ascii="Arial" w:hAnsi="Arial" w:cs="Arial"/>
              </w:rPr>
              <w:t>LGB:     Tuesday 20 June @ 6.00pm</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25C78722" w:rsidR="0025609E" w:rsidRPr="001F0A8F" w:rsidRDefault="001F0A8F" w:rsidP="001F0A8F">
            <w:pPr>
              <w:rPr>
                <w:rFonts w:ascii="Arial" w:hAnsi="Arial" w:cs="Arial"/>
                <w:b/>
              </w:rPr>
            </w:pPr>
            <w:r>
              <w:rPr>
                <w:rFonts w:ascii="Arial" w:hAnsi="Arial" w:cs="Arial"/>
                <w:b/>
              </w:rPr>
              <w:t>JS</w:t>
            </w:r>
          </w:p>
        </w:tc>
      </w:tr>
    </w:tbl>
    <w:p w14:paraId="23661DC6" w14:textId="5038BF20" w:rsidR="00C95860" w:rsidRDefault="00C95860" w:rsidP="007E56FD">
      <w:pPr>
        <w:pStyle w:val="NoSpacing"/>
        <w:rPr>
          <w:rFonts w:ascii="Arial" w:hAnsi="Arial" w:cs="Arial"/>
          <w:sz w:val="24"/>
          <w:szCs w:val="24"/>
        </w:rPr>
      </w:pPr>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9"/>
  </w:num>
  <w:num w:numId="6">
    <w:abstractNumId w:val="7"/>
  </w:num>
  <w:num w:numId="7">
    <w:abstractNumId w:val="10"/>
  </w:num>
  <w:num w:numId="8">
    <w:abstractNumId w:val="8"/>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4B"/>
    <w:rsid w:val="00003BB8"/>
    <w:rsid w:val="00024BF2"/>
    <w:rsid w:val="0002672C"/>
    <w:rsid w:val="000300D3"/>
    <w:rsid w:val="00031B9B"/>
    <w:rsid w:val="0003241C"/>
    <w:rsid w:val="000466DD"/>
    <w:rsid w:val="0004792C"/>
    <w:rsid w:val="000719A0"/>
    <w:rsid w:val="000767E8"/>
    <w:rsid w:val="00080D93"/>
    <w:rsid w:val="00083007"/>
    <w:rsid w:val="0009010A"/>
    <w:rsid w:val="00092C7B"/>
    <w:rsid w:val="000A0159"/>
    <w:rsid w:val="000C53FB"/>
    <w:rsid w:val="000E7FFA"/>
    <w:rsid w:val="000F2723"/>
    <w:rsid w:val="000F3404"/>
    <w:rsid w:val="000F7628"/>
    <w:rsid w:val="00107FC9"/>
    <w:rsid w:val="0011127D"/>
    <w:rsid w:val="00136338"/>
    <w:rsid w:val="00140D8F"/>
    <w:rsid w:val="001439AA"/>
    <w:rsid w:val="00156C8E"/>
    <w:rsid w:val="00160496"/>
    <w:rsid w:val="00162C4F"/>
    <w:rsid w:val="00185A74"/>
    <w:rsid w:val="001B3792"/>
    <w:rsid w:val="001B5C22"/>
    <w:rsid w:val="001B674B"/>
    <w:rsid w:val="001D0E55"/>
    <w:rsid w:val="001E01DE"/>
    <w:rsid w:val="001F0A8F"/>
    <w:rsid w:val="001F46D6"/>
    <w:rsid w:val="001F5068"/>
    <w:rsid w:val="001F7DDA"/>
    <w:rsid w:val="00211A42"/>
    <w:rsid w:val="002238F4"/>
    <w:rsid w:val="00230231"/>
    <w:rsid w:val="00233DFB"/>
    <w:rsid w:val="002401E9"/>
    <w:rsid w:val="00240687"/>
    <w:rsid w:val="00241C5D"/>
    <w:rsid w:val="00246D74"/>
    <w:rsid w:val="0025609E"/>
    <w:rsid w:val="002740E9"/>
    <w:rsid w:val="002810EF"/>
    <w:rsid w:val="00284844"/>
    <w:rsid w:val="00290D27"/>
    <w:rsid w:val="002A61BE"/>
    <w:rsid w:val="002C603B"/>
    <w:rsid w:val="00304E54"/>
    <w:rsid w:val="00321F4C"/>
    <w:rsid w:val="00325419"/>
    <w:rsid w:val="00351377"/>
    <w:rsid w:val="003516BE"/>
    <w:rsid w:val="00354C47"/>
    <w:rsid w:val="0035770E"/>
    <w:rsid w:val="00360C72"/>
    <w:rsid w:val="003623F6"/>
    <w:rsid w:val="00366332"/>
    <w:rsid w:val="00373B5F"/>
    <w:rsid w:val="00394E5A"/>
    <w:rsid w:val="00397B50"/>
    <w:rsid w:val="003A2C4B"/>
    <w:rsid w:val="003B1898"/>
    <w:rsid w:val="003B4543"/>
    <w:rsid w:val="003B6955"/>
    <w:rsid w:val="003C6D22"/>
    <w:rsid w:val="003C738F"/>
    <w:rsid w:val="003D4B88"/>
    <w:rsid w:val="003E2606"/>
    <w:rsid w:val="004040EC"/>
    <w:rsid w:val="00414C07"/>
    <w:rsid w:val="0041759E"/>
    <w:rsid w:val="00425502"/>
    <w:rsid w:val="004370C4"/>
    <w:rsid w:val="00444A57"/>
    <w:rsid w:val="00456F81"/>
    <w:rsid w:val="0046742B"/>
    <w:rsid w:val="00473642"/>
    <w:rsid w:val="004739E9"/>
    <w:rsid w:val="004747A8"/>
    <w:rsid w:val="00474BD1"/>
    <w:rsid w:val="00481605"/>
    <w:rsid w:val="004821CB"/>
    <w:rsid w:val="00484F23"/>
    <w:rsid w:val="00495AF0"/>
    <w:rsid w:val="00496CCC"/>
    <w:rsid w:val="004A1038"/>
    <w:rsid w:val="004A54D8"/>
    <w:rsid w:val="004A651C"/>
    <w:rsid w:val="004B0E95"/>
    <w:rsid w:val="004B5D94"/>
    <w:rsid w:val="004C4A02"/>
    <w:rsid w:val="004D1B13"/>
    <w:rsid w:val="004D234E"/>
    <w:rsid w:val="004D63FF"/>
    <w:rsid w:val="004E46CB"/>
    <w:rsid w:val="004E6221"/>
    <w:rsid w:val="004F2945"/>
    <w:rsid w:val="00501F6E"/>
    <w:rsid w:val="0050218E"/>
    <w:rsid w:val="00504AF8"/>
    <w:rsid w:val="00504D86"/>
    <w:rsid w:val="005177D1"/>
    <w:rsid w:val="005226F3"/>
    <w:rsid w:val="00526A22"/>
    <w:rsid w:val="00544D66"/>
    <w:rsid w:val="00591352"/>
    <w:rsid w:val="00594E41"/>
    <w:rsid w:val="005B55C4"/>
    <w:rsid w:val="005C1091"/>
    <w:rsid w:val="005C3153"/>
    <w:rsid w:val="005E2638"/>
    <w:rsid w:val="005E2A80"/>
    <w:rsid w:val="005E6952"/>
    <w:rsid w:val="005F52EC"/>
    <w:rsid w:val="005F7C73"/>
    <w:rsid w:val="00614C95"/>
    <w:rsid w:val="006164F2"/>
    <w:rsid w:val="00641C7D"/>
    <w:rsid w:val="00651718"/>
    <w:rsid w:val="0066769D"/>
    <w:rsid w:val="006857D2"/>
    <w:rsid w:val="006902FB"/>
    <w:rsid w:val="006B2E21"/>
    <w:rsid w:val="006D1E76"/>
    <w:rsid w:val="006D4050"/>
    <w:rsid w:val="006F0502"/>
    <w:rsid w:val="006F39B7"/>
    <w:rsid w:val="006F4252"/>
    <w:rsid w:val="00707CBF"/>
    <w:rsid w:val="00710DCE"/>
    <w:rsid w:val="00711EBC"/>
    <w:rsid w:val="0072327A"/>
    <w:rsid w:val="007256C0"/>
    <w:rsid w:val="00733862"/>
    <w:rsid w:val="00745766"/>
    <w:rsid w:val="00750AD8"/>
    <w:rsid w:val="0075195F"/>
    <w:rsid w:val="00754DE1"/>
    <w:rsid w:val="00765A89"/>
    <w:rsid w:val="007874C7"/>
    <w:rsid w:val="00791C30"/>
    <w:rsid w:val="007952D5"/>
    <w:rsid w:val="007B65AD"/>
    <w:rsid w:val="007C0DFF"/>
    <w:rsid w:val="007C5FC9"/>
    <w:rsid w:val="007C73EE"/>
    <w:rsid w:val="007E01CD"/>
    <w:rsid w:val="007E1814"/>
    <w:rsid w:val="007E45EA"/>
    <w:rsid w:val="007E56FD"/>
    <w:rsid w:val="00800D62"/>
    <w:rsid w:val="008021BF"/>
    <w:rsid w:val="00804757"/>
    <w:rsid w:val="00804828"/>
    <w:rsid w:val="008146E0"/>
    <w:rsid w:val="00851FE0"/>
    <w:rsid w:val="00856475"/>
    <w:rsid w:val="008640C6"/>
    <w:rsid w:val="00864256"/>
    <w:rsid w:val="00865F0F"/>
    <w:rsid w:val="00876DDC"/>
    <w:rsid w:val="008A1685"/>
    <w:rsid w:val="008A5224"/>
    <w:rsid w:val="008B3F6E"/>
    <w:rsid w:val="008B6407"/>
    <w:rsid w:val="008C12E3"/>
    <w:rsid w:val="008C617E"/>
    <w:rsid w:val="008C61AB"/>
    <w:rsid w:val="008C6932"/>
    <w:rsid w:val="008D1D63"/>
    <w:rsid w:val="008D5209"/>
    <w:rsid w:val="00900C51"/>
    <w:rsid w:val="00902D25"/>
    <w:rsid w:val="009148A6"/>
    <w:rsid w:val="009175D0"/>
    <w:rsid w:val="0094117D"/>
    <w:rsid w:val="00945DAE"/>
    <w:rsid w:val="0096386D"/>
    <w:rsid w:val="0097693A"/>
    <w:rsid w:val="00980E5C"/>
    <w:rsid w:val="00991895"/>
    <w:rsid w:val="00991EA6"/>
    <w:rsid w:val="0099246A"/>
    <w:rsid w:val="009927DD"/>
    <w:rsid w:val="00995942"/>
    <w:rsid w:val="009A3280"/>
    <w:rsid w:val="009B37EE"/>
    <w:rsid w:val="009C799D"/>
    <w:rsid w:val="009D36FC"/>
    <w:rsid w:val="009D4E8E"/>
    <w:rsid w:val="009D5531"/>
    <w:rsid w:val="009D5545"/>
    <w:rsid w:val="009F2E13"/>
    <w:rsid w:val="009F4E15"/>
    <w:rsid w:val="009F6590"/>
    <w:rsid w:val="00A14968"/>
    <w:rsid w:val="00A1780D"/>
    <w:rsid w:val="00A24C47"/>
    <w:rsid w:val="00A32C28"/>
    <w:rsid w:val="00A36011"/>
    <w:rsid w:val="00A5083C"/>
    <w:rsid w:val="00A60160"/>
    <w:rsid w:val="00A8466E"/>
    <w:rsid w:val="00A919C7"/>
    <w:rsid w:val="00A95841"/>
    <w:rsid w:val="00AA003C"/>
    <w:rsid w:val="00AA0AD0"/>
    <w:rsid w:val="00AA0D0D"/>
    <w:rsid w:val="00AB1523"/>
    <w:rsid w:val="00AB7D35"/>
    <w:rsid w:val="00AC6C41"/>
    <w:rsid w:val="00AF7E82"/>
    <w:rsid w:val="00B13306"/>
    <w:rsid w:val="00B15EBB"/>
    <w:rsid w:val="00B24933"/>
    <w:rsid w:val="00B25CFC"/>
    <w:rsid w:val="00B373EA"/>
    <w:rsid w:val="00B400F4"/>
    <w:rsid w:val="00B44C41"/>
    <w:rsid w:val="00B4632E"/>
    <w:rsid w:val="00B53F05"/>
    <w:rsid w:val="00B654E7"/>
    <w:rsid w:val="00B75CB1"/>
    <w:rsid w:val="00B820D7"/>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13B"/>
    <w:rsid w:val="00C27730"/>
    <w:rsid w:val="00C36A02"/>
    <w:rsid w:val="00C805DE"/>
    <w:rsid w:val="00C82C6F"/>
    <w:rsid w:val="00C849C2"/>
    <w:rsid w:val="00C95860"/>
    <w:rsid w:val="00CA019C"/>
    <w:rsid w:val="00CB0C06"/>
    <w:rsid w:val="00CC1A78"/>
    <w:rsid w:val="00CE0223"/>
    <w:rsid w:val="00CE42F9"/>
    <w:rsid w:val="00CF0B15"/>
    <w:rsid w:val="00D01A1C"/>
    <w:rsid w:val="00D155E0"/>
    <w:rsid w:val="00D3686E"/>
    <w:rsid w:val="00D43CEB"/>
    <w:rsid w:val="00D64672"/>
    <w:rsid w:val="00D77C6E"/>
    <w:rsid w:val="00D80391"/>
    <w:rsid w:val="00D92A7C"/>
    <w:rsid w:val="00DA0FB2"/>
    <w:rsid w:val="00DA4B10"/>
    <w:rsid w:val="00DB17AE"/>
    <w:rsid w:val="00DB46D4"/>
    <w:rsid w:val="00DB658A"/>
    <w:rsid w:val="00DB7713"/>
    <w:rsid w:val="00DD6C60"/>
    <w:rsid w:val="00DF4EA6"/>
    <w:rsid w:val="00DF4F8A"/>
    <w:rsid w:val="00DF79FF"/>
    <w:rsid w:val="00E255DF"/>
    <w:rsid w:val="00E25BDB"/>
    <w:rsid w:val="00E27AD6"/>
    <w:rsid w:val="00E31C6C"/>
    <w:rsid w:val="00E330FE"/>
    <w:rsid w:val="00E40F28"/>
    <w:rsid w:val="00E436E6"/>
    <w:rsid w:val="00E56BB7"/>
    <w:rsid w:val="00E71229"/>
    <w:rsid w:val="00E73010"/>
    <w:rsid w:val="00E86209"/>
    <w:rsid w:val="00E90863"/>
    <w:rsid w:val="00E97F12"/>
    <w:rsid w:val="00EA3CE1"/>
    <w:rsid w:val="00EB71AA"/>
    <w:rsid w:val="00ED737C"/>
    <w:rsid w:val="00EE09D0"/>
    <w:rsid w:val="00EE4763"/>
    <w:rsid w:val="00EE5F78"/>
    <w:rsid w:val="00EF1E57"/>
    <w:rsid w:val="00F00B51"/>
    <w:rsid w:val="00F0206D"/>
    <w:rsid w:val="00F21D0B"/>
    <w:rsid w:val="00F35F4A"/>
    <w:rsid w:val="00F50A42"/>
    <w:rsid w:val="00F50D35"/>
    <w:rsid w:val="00F62948"/>
    <w:rsid w:val="00F746E9"/>
    <w:rsid w:val="00F74951"/>
    <w:rsid w:val="00F902D6"/>
    <w:rsid w:val="00F91633"/>
    <w:rsid w:val="00FB08D5"/>
    <w:rsid w:val="00FB4C4D"/>
    <w:rsid w:val="00FC4719"/>
    <w:rsid w:val="00FC7640"/>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F49C-0A12-414D-BFF3-03DE3FA5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Bryony Surtees</cp:lastModifiedBy>
  <cp:revision>2</cp:revision>
  <cp:lastPrinted>2016-02-23T15:21:00Z</cp:lastPrinted>
  <dcterms:created xsi:type="dcterms:W3CDTF">2017-11-17T14:32:00Z</dcterms:created>
  <dcterms:modified xsi:type="dcterms:W3CDTF">2017-11-17T14:32:00Z</dcterms:modified>
</cp:coreProperties>
</file>